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68B" w:rsidRPr="00FC3C29" w:rsidRDefault="00B7268B" w:rsidP="00403CA3">
      <w:pPr>
        <w:pStyle w:val="Encabezadodemensaje"/>
        <w:shd w:val="clear" w:color="auto" w:fill="BFBFBF" w:themeFill="background1" w:themeFillShade="BF"/>
        <w:rPr>
          <w:rFonts w:ascii="Century Gothic" w:hAnsi="Century Gothic" w:cstheme="minorHAnsi"/>
          <w:sz w:val="20"/>
          <w:szCs w:val="20"/>
        </w:rPr>
      </w:pPr>
      <w:r w:rsidRPr="00FC3C29">
        <w:rPr>
          <w:rFonts w:ascii="Century Gothic" w:hAnsi="Century Gothic" w:cstheme="minorHAnsi"/>
          <w:sz w:val="20"/>
          <w:szCs w:val="20"/>
          <w:lang w:val="es-ES_tradnl"/>
        </w:rPr>
        <w:t>CLASE</w:t>
      </w:r>
      <w:r w:rsidRPr="00FC3C29">
        <w:rPr>
          <w:rFonts w:ascii="Century Gothic" w:hAnsi="Century Gothic" w:cstheme="minorHAnsi"/>
          <w:spacing w:val="-1"/>
          <w:sz w:val="20"/>
          <w:szCs w:val="20"/>
          <w:lang w:val="es-ES_tradnl"/>
        </w:rPr>
        <w:t>:</w:t>
      </w:r>
      <w:r w:rsidRPr="00FC3C29">
        <w:rPr>
          <w:rFonts w:ascii="Century Gothic" w:hAnsi="Century Gothic" w:cstheme="minorHAnsi"/>
          <w:spacing w:val="-1"/>
          <w:sz w:val="20"/>
          <w:szCs w:val="20"/>
          <w:lang w:val="es-ES_tradnl"/>
        </w:rPr>
        <w:tab/>
      </w:r>
      <w:r w:rsidRPr="00FC3C29">
        <w:rPr>
          <w:rFonts w:ascii="Century Gothic" w:hAnsi="Century Gothic" w:cstheme="minorHAnsi"/>
          <w:spacing w:val="-1"/>
          <w:sz w:val="20"/>
          <w:szCs w:val="20"/>
          <w:lang w:val="es-ES_tradnl"/>
        </w:rPr>
        <w:tab/>
      </w:r>
      <w:r w:rsidRPr="00FC3C29">
        <w:rPr>
          <w:rFonts w:ascii="Century Gothic" w:hAnsi="Century Gothic" w:cstheme="minorHAnsi"/>
          <w:spacing w:val="-1"/>
          <w:sz w:val="20"/>
          <w:szCs w:val="20"/>
          <w:lang w:val="es-ES_tradnl"/>
        </w:rPr>
        <w:tab/>
      </w:r>
      <w:r w:rsidR="00847AFC" w:rsidRPr="00FC3C29">
        <w:rPr>
          <w:rFonts w:ascii="Century Gothic" w:hAnsi="Century Gothic" w:cstheme="minorHAnsi"/>
          <w:spacing w:val="-1"/>
          <w:sz w:val="20"/>
          <w:szCs w:val="20"/>
          <w:lang w:val="es-ES_tradnl"/>
        </w:rPr>
        <w:t>CONTRATO No</w:t>
      </w:r>
      <w:r w:rsidRPr="00FC3C29">
        <w:rPr>
          <w:rFonts w:ascii="Century Gothic" w:hAnsi="Century Gothic" w:cstheme="minorHAnsi"/>
          <w:spacing w:val="-1"/>
          <w:sz w:val="20"/>
          <w:szCs w:val="20"/>
          <w:lang w:val="es-ES_tradnl"/>
        </w:rPr>
        <w:t xml:space="preserve">. </w:t>
      </w:r>
      <w:r w:rsidR="004A5982" w:rsidRPr="00FC3C29">
        <w:rPr>
          <w:rFonts w:ascii="Century Gothic" w:hAnsi="Century Gothic" w:cstheme="minorHAnsi"/>
          <w:spacing w:val="-1"/>
          <w:sz w:val="20"/>
          <w:szCs w:val="20"/>
          <w:lang w:val="es-ES_tradnl"/>
        </w:rPr>
        <w:t>00</w:t>
      </w:r>
      <w:r w:rsidR="006168CB">
        <w:rPr>
          <w:rFonts w:ascii="Century Gothic" w:hAnsi="Century Gothic" w:cstheme="minorHAnsi"/>
          <w:spacing w:val="-1"/>
          <w:sz w:val="20"/>
          <w:szCs w:val="20"/>
          <w:lang w:val="es-ES_tradnl"/>
        </w:rPr>
        <w:t>5</w:t>
      </w:r>
    </w:p>
    <w:p w:rsidR="005C7780" w:rsidRPr="00FC3C29" w:rsidRDefault="005C7780" w:rsidP="00403CA3">
      <w:pPr>
        <w:pStyle w:val="Encabezadodemensaje"/>
        <w:shd w:val="clear" w:color="auto" w:fill="BFBFBF" w:themeFill="background1" w:themeFillShade="BF"/>
        <w:rPr>
          <w:rFonts w:ascii="Century Gothic" w:hAnsi="Century Gothic" w:cstheme="minorHAnsi"/>
          <w:sz w:val="20"/>
          <w:szCs w:val="20"/>
        </w:rPr>
      </w:pPr>
      <w:r w:rsidRPr="00FC3C29">
        <w:rPr>
          <w:rFonts w:ascii="Century Gothic" w:hAnsi="Century Gothic" w:cstheme="minorHAnsi"/>
          <w:sz w:val="20"/>
          <w:szCs w:val="20"/>
          <w:lang w:val="es-ES_tradnl"/>
        </w:rPr>
        <w:t>FECHA</w:t>
      </w:r>
      <w:r w:rsidRPr="00FC3C29">
        <w:rPr>
          <w:rFonts w:ascii="Century Gothic" w:hAnsi="Century Gothic" w:cstheme="minorHAnsi"/>
          <w:spacing w:val="3"/>
          <w:sz w:val="20"/>
          <w:szCs w:val="20"/>
          <w:lang w:val="es-ES_tradnl"/>
        </w:rPr>
        <w:t>:</w:t>
      </w:r>
      <w:r w:rsidRPr="00FC3C29">
        <w:rPr>
          <w:rFonts w:ascii="Century Gothic" w:hAnsi="Century Gothic" w:cstheme="minorHAnsi"/>
          <w:spacing w:val="3"/>
          <w:sz w:val="20"/>
          <w:szCs w:val="20"/>
          <w:lang w:val="es-ES_tradnl"/>
        </w:rPr>
        <w:tab/>
      </w:r>
      <w:r w:rsidRPr="00FC3C29">
        <w:rPr>
          <w:rFonts w:ascii="Century Gothic" w:hAnsi="Century Gothic" w:cstheme="minorHAnsi"/>
          <w:spacing w:val="3"/>
          <w:sz w:val="20"/>
          <w:szCs w:val="20"/>
          <w:lang w:val="es-ES_tradnl"/>
        </w:rPr>
        <w:tab/>
      </w:r>
      <w:r w:rsidRPr="00FC3C29">
        <w:rPr>
          <w:rFonts w:ascii="Century Gothic" w:hAnsi="Century Gothic" w:cstheme="minorHAnsi"/>
          <w:spacing w:val="3"/>
          <w:sz w:val="20"/>
          <w:szCs w:val="20"/>
          <w:lang w:val="es-ES_tradnl"/>
        </w:rPr>
        <w:tab/>
      </w:r>
      <w:r w:rsidR="006168CB">
        <w:rPr>
          <w:rFonts w:ascii="Century Gothic" w:hAnsi="Century Gothic" w:cstheme="minorHAnsi"/>
          <w:spacing w:val="3"/>
          <w:sz w:val="20"/>
          <w:szCs w:val="20"/>
          <w:lang w:val="es-ES_tradnl"/>
        </w:rPr>
        <w:t>10</w:t>
      </w:r>
      <w:r w:rsidR="00FC3C29" w:rsidRPr="00FC3C29">
        <w:rPr>
          <w:rFonts w:ascii="Century Gothic" w:hAnsi="Century Gothic" w:cstheme="minorHAnsi"/>
          <w:spacing w:val="3"/>
          <w:sz w:val="20"/>
          <w:szCs w:val="20"/>
          <w:lang w:val="es-ES_tradnl"/>
        </w:rPr>
        <w:t xml:space="preserve"> </w:t>
      </w:r>
      <w:r w:rsidR="00B95B93">
        <w:rPr>
          <w:rFonts w:ascii="Century Gothic" w:hAnsi="Century Gothic" w:cstheme="minorHAnsi"/>
          <w:spacing w:val="3"/>
          <w:sz w:val="20"/>
          <w:szCs w:val="20"/>
          <w:lang w:val="es-ES_tradnl"/>
        </w:rPr>
        <w:t>de marzo</w:t>
      </w:r>
      <w:r w:rsidR="00FC3C29" w:rsidRPr="00FC3C29">
        <w:rPr>
          <w:rFonts w:ascii="Century Gothic" w:hAnsi="Century Gothic" w:cstheme="minorHAnsi"/>
          <w:spacing w:val="3"/>
          <w:sz w:val="20"/>
          <w:szCs w:val="20"/>
          <w:lang w:val="es-ES_tradnl"/>
        </w:rPr>
        <w:t xml:space="preserve"> de 2020</w:t>
      </w:r>
    </w:p>
    <w:p w:rsidR="005C7780" w:rsidRPr="00FC3C29" w:rsidRDefault="005C7780" w:rsidP="00403CA3">
      <w:pPr>
        <w:pStyle w:val="Encabezadodemensaje"/>
        <w:shd w:val="clear" w:color="auto" w:fill="BFBFBF" w:themeFill="background1" w:themeFillShade="BF"/>
        <w:rPr>
          <w:rFonts w:ascii="Century Gothic" w:hAnsi="Century Gothic" w:cstheme="minorHAnsi"/>
          <w:sz w:val="20"/>
          <w:szCs w:val="20"/>
        </w:rPr>
      </w:pPr>
      <w:r w:rsidRPr="00FC3C29">
        <w:rPr>
          <w:rFonts w:ascii="Century Gothic" w:hAnsi="Century Gothic" w:cstheme="minorHAnsi"/>
          <w:sz w:val="20"/>
          <w:szCs w:val="20"/>
          <w:lang w:val="es-ES_tradnl"/>
        </w:rPr>
        <w:t>CONTRATANTE:</w:t>
      </w:r>
      <w:r w:rsidRPr="00FC3C29">
        <w:rPr>
          <w:rFonts w:ascii="Century Gothic" w:hAnsi="Century Gothic" w:cstheme="minorHAnsi"/>
          <w:sz w:val="20"/>
          <w:szCs w:val="20"/>
          <w:lang w:val="es-ES_tradnl"/>
        </w:rPr>
        <w:tab/>
        <w:t>INSTITUCI</w:t>
      </w:r>
      <w:r w:rsidRPr="00FC3C29">
        <w:rPr>
          <w:rFonts w:ascii="Century Gothic" w:eastAsia="Times New Roman" w:hAnsi="Century Gothic" w:cstheme="minorHAnsi"/>
          <w:sz w:val="20"/>
          <w:szCs w:val="20"/>
          <w:lang w:val="es-ES_tradnl"/>
        </w:rPr>
        <w:t>ÓN EDUCATIVA RAICES DEL FUTURO</w:t>
      </w:r>
    </w:p>
    <w:p w:rsidR="005C7780" w:rsidRPr="00FC3C29" w:rsidRDefault="005C7780" w:rsidP="00403CA3">
      <w:pPr>
        <w:pStyle w:val="Encabezadodemensaje"/>
        <w:shd w:val="clear" w:color="auto" w:fill="BFBFBF" w:themeFill="background1" w:themeFillShade="BF"/>
        <w:rPr>
          <w:rFonts w:ascii="Century Gothic" w:hAnsi="Century Gothic" w:cstheme="minorHAnsi"/>
          <w:sz w:val="20"/>
          <w:szCs w:val="20"/>
        </w:rPr>
      </w:pPr>
      <w:r w:rsidRPr="00FC3C29">
        <w:rPr>
          <w:rFonts w:ascii="Century Gothic" w:hAnsi="Century Gothic" w:cstheme="minorHAnsi"/>
          <w:sz w:val="20"/>
          <w:szCs w:val="20"/>
          <w:lang w:val="es-ES_tradnl"/>
        </w:rPr>
        <w:t>CONTRATISTA</w:t>
      </w:r>
      <w:r w:rsidRPr="00FC3C29">
        <w:rPr>
          <w:rFonts w:ascii="Century Gothic" w:hAnsi="Century Gothic" w:cstheme="minorHAnsi"/>
          <w:spacing w:val="-4"/>
          <w:sz w:val="20"/>
          <w:szCs w:val="20"/>
          <w:lang w:val="es-ES_tradnl"/>
        </w:rPr>
        <w:t>:</w:t>
      </w:r>
      <w:r w:rsidRPr="00FC3C29">
        <w:rPr>
          <w:rFonts w:ascii="Century Gothic" w:hAnsi="Century Gothic" w:cstheme="minorHAnsi"/>
          <w:spacing w:val="-4"/>
          <w:sz w:val="20"/>
          <w:szCs w:val="20"/>
          <w:lang w:val="es-ES_tradnl"/>
        </w:rPr>
        <w:tab/>
      </w:r>
      <w:r w:rsidR="00A401B6" w:rsidRPr="00FC3C29">
        <w:rPr>
          <w:rFonts w:ascii="Century Gothic" w:hAnsi="Century Gothic" w:cstheme="minorHAnsi"/>
          <w:spacing w:val="-4"/>
          <w:sz w:val="20"/>
          <w:szCs w:val="20"/>
          <w:lang w:val="es-ES_tradnl"/>
        </w:rPr>
        <w:tab/>
      </w:r>
      <w:r w:rsidR="006168CB" w:rsidRPr="006168CB">
        <w:rPr>
          <w:rFonts w:ascii="Century Gothic" w:hAnsi="Century Gothic" w:cstheme="minorHAnsi"/>
          <w:sz w:val="20"/>
          <w:szCs w:val="20"/>
        </w:rPr>
        <w:t>IVAN MAURICIO GONZALEZ ORJUELA</w:t>
      </w:r>
    </w:p>
    <w:p w:rsidR="005C7780" w:rsidRPr="00FC3C29" w:rsidRDefault="005C7780" w:rsidP="00403CA3">
      <w:pPr>
        <w:pStyle w:val="Encabezadodemensaje"/>
        <w:shd w:val="clear" w:color="auto" w:fill="BFBFBF" w:themeFill="background1" w:themeFillShade="BF"/>
        <w:rPr>
          <w:rFonts w:ascii="Century Gothic" w:hAnsi="Century Gothic" w:cstheme="minorHAnsi"/>
          <w:sz w:val="20"/>
          <w:szCs w:val="20"/>
        </w:rPr>
      </w:pPr>
      <w:r w:rsidRPr="00FC3C29">
        <w:rPr>
          <w:rFonts w:ascii="Century Gothic" w:hAnsi="Century Gothic" w:cstheme="minorHAnsi"/>
          <w:spacing w:val="-5"/>
          <w:sz w:val="20"/>
          <w:szCs w:val="20"/>
          <w:lang w:val="es-ES_tradnl"/>
        </w:rPr>
        <w:t>VALOR</w:t>
      </w:r>
      <w:r w:rsidRPr="00FC3C29">
        <w:rPr>
          <w:rFonts w:ascii="Century Gothic" w:hAnsi="Century Gothic" w:cstheme="minorHAnsi"/>
          <w:sz w:val="20"/>
          <w:szCs w:val="20"/>
          <w:lang w:val="es-ES_tradnl"/>
        </w:rPr>
        <w:t>:</w:t>
      </w:r>
      <w:r w:rsidRPr="00FC3C29">
        <w:rPr>
          <w:rFonts w:ascii="Century Gothic" w:hAnsi="Century Gothic" w:cstheme="minorHAnsi"/>
          <w:sz w:val="20"/>
          <w:szCs w:val="20"/>
          <w:lang w:val="es-ES_tradnl"/>
        </w:rPr>
        <w:tab/>
      </w:r>
      <w:r w:rsidRPr="00FC3C29">
        <w:rPr>
          <w:rFonts w:ascii="Century Gothic" w:hAnsi="Century Gothic" w:cstheme="minorHAnsi"/>
          <w:sz w:val="20"/>
          <w:szCs w:val="20"/>
          <w:lang w:val="es-ES_tradnl"/>
        </w:rPr>
        <w:tab/>
      </w:r>
      <w:r w:rsidRPr="00FC3C29">
        <w:rPr>
          <w:rFonts w:ascii="Century Gothic" w:hAnsi="Century Gothic" w:cstheme="minorHAnsi"/>
          <w:sz w:val="20"/>
          <w:szCs w:val="20"/>
          <w:lang w:val="es-ES_tradnl"/>
        </w:rPr>
        <w:tab/>
        <w:t>$</w:t>
      </w:r>
      <w:r w:rsidR="006168CB">
        <w:rPr>
          <w:rFonts w:ascii="Century Gothic" w:hAnsi="Century Gothic" w:cstheme="minorHAnsi"/>
          <w:sz w:val="20"/>
          <w:szCs w:val="20"/>
          <w:lang w:val="es-ES_tradnl"/>
        </w:rPr>
        <w:t>10.579.000</w:t>
      </w:r>
    </w:p>
    <w:p w:rsidR="006111F7" w:rsidRPr="00FC3C29" w:rsidRDefault="005C7780" w:rsidP="006168CB">
      <w:pPr>
        <w:pStyle w:val="Encabezadodemensaje"/>
        <w:shd w:val="clear" w:color="auto" w:fill="BFBFBF" w:themeFill="background1" w:themeFillShade="BF"/>
        <w:ind w:left="2124" w:hanging="2124"/>
        <w:jc w:val="both"/>
        <w:rPr>
          <w:rFonts w:ascii="Century Gothic" w:hAnsi="Century Gothic" w:cstheme="minorHAnsi"/>
          <w:sz w:val="20"/>
          <w:szCs w:val="20"/>
          <w:lang w:val="es-MX"/>
        </w:rPr>
      </w:pPr>
      <w:r w:rsidRPr="00FC3C29">
        <w:rPr>
          <w:rFonts w:ascii="Century Gothic" w:hAnsi="Century Gothic" w:cstheme="minorHAnsi"/>
          <w:sz w:val="20"/>
          <w:szCs w:val="20"/>
          <w:lang w:val="es-ES_tradnl"/>
        </w:rPr>
        <w:t>OBJETO</w:t>
      </w:r>
      <w:r w:rsidRPr="00FC3C29">
        <w:rPr>
          <w:rFonts w:ascii="Century Gothic" w:hAnsi="Century Gothic" w:cstheme="minorHAnsi"/>
          <w:spacing w:val="-5"/>
          <w:sz w:val="20"/>
          <w:szCs w:val="20"/>
          <w:lang w:val="es-ES_tradnl"/>
        </w:rPr>
        <w:t xml:space="preserve">: </w:t>
      </w:r>
      <w:r w:rsidRPr="00FC3C29">
        <w:rPr>
          <w:rFonts w:ascii="Century Gothic" w:hAnsi="Century Gothic" w:cstheme="minorHAnsi"/>
          <w:spacing w:val="-5"/>
          <w:sz w:val="20"/>
          <w:szCs w:val="20"/>
          <w:lang w:val="es-ES_tradnl"/>
        </w:rPr>
        <w:tab/>
      </w:r>
      <w:r w:rsidR="006111F7" w:rsidRPr="006111F7">
        <w:rPr>
          <w:rFonts w:ascii="Century Gothic" w:hAnsi="Century Gothic" w:cstheme="minorHAnsi"/>
          <w:spacing w:val="-5"/>
          <w:sz w:val="20"/>
          <w:szCs w:val="20"/>
          <w:lang w:val="es-ES_tradnl"/>
        </w:rPr>
        <w:t>“</w:t>
      </w:r>
      <w:r w:rsidR="006168CB" w:rsidRPr="006168CB">
        <w:rPr>
          <w:rFonts w:ascii="Century Gothic" w:hAnsi="Century Gothic" w:cstheme="minorHAnsi"/>
          <w:spacing w:val="-5"/>
          <w:sz w:val="20"/>
          <w:szCs w:val="20"/>
          <w:lang w:val="es-ES_tradnl"/>
        </w:rPr>
        <w:t>MANTENIMIENTO E INSTALACIONES DE REDES ELECTRICAS A TODO COSTO</w:t>
      </w:r>
      <w:r w:rsidR="002E7DB0">
        <w:rPr>
          <w:rFonts w:ascii="Century Gothic" w:hAnsi="Century Gothic" w:cstheme="minorHAnsi"/>
          <w:spacing w:val="-5"/>
          <w:sz w:val="20"/>
          <w:szCs w:val="20"/>
          <w:lang w:val="es-ES_tradnl"/>
        </w:rPr>
        <w:t xml:space="preserve"> EN LA INSTITUCIÓN EDUCATIVA RAÍ</w:t>
      </w:r>
      <w:r w:rsidR="006168CB" w:rsidRPr="006168CB">
        <w:rPr>
          <w:rFonts w:ascii="Century Gothic" w:hAnsi="Century Gothic" w:cstheme="minorHAnsi"/>
          <w:spacing w:val="-5"/>
          <w:sz w:val="20"/>
          <w:szCs w:val="20"/>
          <w:lang w:val="es-ES_tradnl"/>
        </w:rPr>
        <w:t>CES DEL FUTURO</w:t>
      </w:r>
      <w:r w:rsidR="006111F7" w:rsidRPr="006111F7">
        <w:rPr>
          <w:rFonts w:ascii="Century Gothic" w:hAnsi="Century Gothic" w:cstheme="minorHAnsi"/>
          <w:spacing w:val="-5"/>
          <w:sz w:val="20"/>
          <w:szCs w:val="20"/>
          <w:lang w:val="es-ES_tradnl"/>
        </w:rPr>
        <w:t>”</w:t>
      </w:r>
      <w:r w:rsidR="00EF2018" w:rsidRPr="00FC3C29">
        <w:rPr>
          <w:rFonts w:ascii="Century Gothic" w:hAnsi="Century Gothic" w:cstheme="minorHAnsi"/>
          <w:spacing w:val="-5"/>
          <w:sz w:val="20"/>
          <w:szCs w:val="20"/>
          <w:lang w:val="es-ES_tradnl"/>
        </w:rPr>
        <w:t>.</w:t>
      </w:r>
    </w:p>
    <w:p w:rsidR="000C2EE5" w:rsidRDefault="00FC3C29" w:rsidP="00FC3C29">
      <w:pPr>
        <w:jc w:val="both"/>
        <w:rPr>
          <w:rFonts w:ascii="Century Gothic" w:hAnsi="Century Gothic" w:cstheme="minorHAnsi"/>
          <w:sz w:val="20"/>
          <w:szCs w:val="20"/>
        </w:rPr>
      </w:pPr>
      <w:r w:rsidRPr="00FC3C29">
        <w:rPr>
          <w:rFonts w:ascii="Century Gothic" w:hAnsi="Century Gothic" w:cstheme="minorHAnsi"/>
          <w:color w:val="000000"/>
          <w:spacing w:val="-5"/>
          <w:sz w:val="20"/>
          <w:szCs w:val="20"/>
          <w:lang w:val="es-ES_tradnl"/>
        </w:rPr>
        <w:t xml:space="preserve">Entre los suscritos a saber  </w:t>
      </w:r>
      <w:r w:rsidRPr="00B95B93">
        <w:rPr>
          <w:rFonts w:ascii="Century Gothic" w:hAnsi="Century Gothic" w:cstheme="minorHAnsi"/>
          <w:b/>
          <w:color w:val="000000"/>
          <w:spacing w:val="-5"/>
          <w:sz w:val="20"/>
          <w:szCs w:val="20"/>
          <w:lang w:val="es-ES_tradnl"/>
        </w:rPr>
        <w:t>ORLANDO OLIVERA MORALES</w:t>
      </w:r>
      <w:r w:rsidRPr="00FC3C29">
        <w:rPr>
          <w:rFonts w:ascii="Century Gothic" w:hAnsi="Century Gothic" w:cstheme="minorHAnsi"/>
          <w:color w:val="000000"/>
          <w:spacing w:val="-5"/>
          <w:sz w:val="20"/>
          <w:szCs w:val="20"/>
          <w:lang w:val="es-ES_tradnl"/>
        </w:rPr>
        <w:t>, identificado con la cédula de ciudadanía número 14.239.927 expedida en Ibagué- Tolima, Rector</w:t>
      </w:r>
      <w:r w:rsidR="002E7DB0">
        <w:rPr>
          <w:rFonts w:ascii="Century Gothic" w:hAnsi="Century Gothic" w:cstheme="minorHAnsi"/>
          <w:color w:val="000000"/>
          <w:spacing w:val="-5"/>
          <w:sz w:val="20"/>
          <w:szCs w:val="20"/>
          <w:lang w:val="es-ES_tradnl"/>
        </w:rPr>
        <w:t xml:space="preserve"> de la Institución Educativa RAÍ</w:t>
      </w:r>
      <w:r w:rsidRPr="00FC3C29">
        <w:rPr>
          <w:rFonts w:ascii="Century Gothic" w:hAnsi="Century Gothic" w:cstheme="minorHAnsi"/>
          <w:color w:val="000000"/>
          <w:spacing w:val="-5"/>
          <w:sz w:val="20"/>
          <w:szCs w:val="20"/>
          <w:lang w:val="es-ES_tradnl"/>
        </w:rPr>
        <w:t>CES DEL FUTURO, según resolución municipal No 1053 01943 de junio 19 de 2019, quien para los efectos del</w:t>
      </w:r>
      <w:r w:rsidR="002E7DB0">
        <w:rPr>
          <w:rFonts w:ascii="Century Gothic" w:hAnsi="Century Gothic" w:cstheme="minorHAnsi"/>
          <w:color w:val="000000"/>
          <w:spacing w:val="-5"/>
          <w:sz w:val="20"/>
          <w:szCs w:val="20"/>
          <w:lang w:val="es-ES_tradnl"/>
        </w:rPr>
        <w:t xml:space="preserve"> presente contrato se denominará</w:t>
      </w:r>
      <w:r w:rsidRPr="00FC3C29">
        <w:rPr>
          <w:rFonts w:ascii="Century Gothic" w:hAnsi="Century Gothic" w:cstheme="minorHAnsi"/>
          <w:color w:val="000000"/>
          <w:spacing w:val="-5"/>
          <w:sz w:val="20"/>
          <w:szCs w:val="20"/>
          <w:lang w:val="es-ES_tradnl"/>
        </w:rPr>
        <w:t xml:space="preserve">, el Contratante </w:t>
      </w:r>
      <w:r w:rsidR="005C7780" w:rsidRPr="00FC3C29">
        <w:rPr>
          <w:rFonts w:ascii="Century Gothic" w:hAnsi="Century Gothic" w:cstheme="minorHAnsi"/>
          <w:sz w:val="20"/>
          <w:szCs w:val="20"/>
        </w:rPr>
        <w:t xml:space="preserve">y   por   la   </w:t>
      </w:r>
      <w:r w:rsidR="003E3468" w:rsidRPr="00FC3C29">
        <w:rPr>
          <w:rFonts w:ascii="Century Gothic" w:hAnsi="Century Gothic" w:cstheme="minorHAnsi"/>
          <w:sz w:val="20"/>
          <w:szCs w:val="20"/>
          <w:shd w:val="clear" w:color="auto" w:fill="FFFFFF" w:themeFill="background1"/>
        </w:rPr>
        <w:t xml:space="preserve">otra </w:t>
      </w:r>
      <w:r w:rsidR="006168CB" w:rsidRPr="006168CB">
        <w:rPr>
          <w:rFonts w:ascii="Century Gothic" w:hAnsi="Century Gothic" w:cstheme="minorHAnsi"/>
          <w:sz w:val="20"/>
          <w:szCs w:val="20"/>
          <w:shd w:val="clear" w:color="auto" w:fill="FFFFFF" w:themeFill="background1"/>
        </w:rPr>
        <w:t>IVAN MAURICIO GONZALEZ ORJUELA, identificado con Cédula de ciudadanía No  93410743</w:t>
      </w:r>
      <w:r w:rsidR="00EF2018" w:rsidRPr="00FC3C29">
        <w:rPr>
          <w:rFonts w:ascii="Century Gothic" w:hAnsi="Century Gothic" w:cstheme="minorHAnsi"/>
          <w:sz w:val="20"/>
          <w:szCs w:val="20"/>
        </w:rPr>
        <w:t xml:space="preserve"> quien para los efectos se denominará el Contratista, </w:t>
      </w:r>
      <w:r w:rsidR="00875EC6" w:rsidRPr="00FC3C29">
        <w:rPr>
          <w:rFonts w:ascii="Century Gothic" w:hAnsi="Century Gothic" w:cstheme="minorHAnsi"/>
          <w:sz w:val="20"/>
          <w:szCs w:val="20"/>
        </w:rPr>
        <w:t xml:space="preserve">hemos convenido celebrar el presente contrato, bajo los siguientes considerandos: </w:t>
      </w:r>
      <w:r w:rsidR="00C620F7" w:rsidRPr="00FC3C29">
        <w:rPr>
          <w:rFonts w:ascii="Century Gothic" w:hAnsi="Century Gothic" w:cstheme="minorHAnsi"/>
          <w:sz w:val="20"/>
          <w:szCs w:val="20"/>
        </w:rPr>
        <w:t>I</w:t>
      </w:r>
      <w:r w:rsidR="002E7DB0">
        <w:rPr>
          <w:rFonts w:ascii="Century Gothic" w:hAnsi="Century Gothic" w:cstheme="minorHAnsi"/>
          <w:sz w:val="20"/>
          <w:szCs w:val="20"/>
        </w:rPr>
        <w:t>. Que la misión de la INSTITUCIÓ</w:t>
      </w:r>
      <w:r w:rsidR="00EF2018" w:rsidRPr="00FC3C29">
        <w:rPr>
          <w:rFonts w:ascii="Century Gothic" w:hAnsi="Century Gothic" w:cstheme="minorHAnsi"/>
          <w:sz w:val="20"/>
          <w:szCs w:val="20"/>
        </w:rPr>
        <w:t xml:space="preserve">N EDUCATIVA es la prestación del servicio educativo en condiciones dignas y de calidad, administrando el fondo de servicios educativos, de conformidad con la ley 715 de 2001 y sus decretos reglamentarios y el contrato a celebrarse se relaciona con esta misión porque se encuentra acorde con los gastos de funcionamiento permitidos en la ejecución del presupuesto, decreto 1075 de 2015, </w:t>
      </w:r>
      <w:r w:rsidR="00EF2018" w:rsidRPr="00FC3C29">
        <w:rPr>
          <w:rFonts w:ascii="Century Gothic" w:hAnsi="Century Gothic" w:cstheme="minorHAnsi"/>
          <w:sz w:val="20"/>
          <w:szCs w:val="20"/>
          <w:shd w:val="clear" w:color="auto" w:fill="FBFBFB"/>
        </w:rPr>
        <w:t xml:space="preserve">II. Que la necesidad a satisfacer por parte de la Entidad Estatal contratante es </w:t>
      </w:r>
      <w:r w:rsidR="006168CB" w:rsidRPr="006168CB">
        <w:rPr>
          <w:rFonts w:ascii="Century Gothic" w:hAnsi="Century Gothic" w:cstheme="minorHAnsi"/>
          <w:sz w:val="20"/>
          <w:szCs w:val="20"/>
          <w:shd w:val="clear" w:color="auto" w:fill="FBFBFB"/>
        </w:rPr>
        <w:t>procurar el adecuado funcionamiento de sus instalaciones y ofrecer los servicios dotacionales de manera continua a sus funcionarios y comunidad educativa en general</w:t>
      </w:r>
      <w:r w:rsidR="002E7DB0">
        <w:rPr>
          <w:rFonts w:ascii="Century Gothic" w:hAnsi="Century Gothic" w:cstheme="minorHAnsi"/>
          <w:sz w:val="20"/>
          <w:szCs w:val="20"/>
          <w:shd w:val="clear" w:color="auto" w:fill="FBFBFB"/>
        </w:rPr>
        <w:t>. III. Que la INSTITUCIÓ</w:t>
      </w:r>
      <w:r w:rsidR="00EF2018" w:rsidRPr="00FC3C29">
        <w:rPr>
          <w:rFonts w:ascii="Century Gothic" w:hAnsi="Century Gothic" w:cstheme="minorHAnsi"/>
          <w:sz w:val="20"/>
          <w:szCs w:val="20"/>
          <w:shd w:val="clear" w:color="auto" w:fill="FBFBFB"/>
        </w:rPr>
        <w:t xml:space="preserve">N EDUCATIVA desarrolló los respectivos estudios y documentos previos, IV. Que la modalidad de selección de contratación </w:t>
      </w:r>
      <w:r w:rsidR="00B95B93">
        <w:rPr>
          <w:rFonts w:ascii="Century Gothic" w:hAnsi="Century Gothic" w:cstheme="minorHAnsi"/>
          <w:sz w:val="20"/>
          <w:szCs w:val="20"/>
          <w:shd w:val="clear" w:color="auto" w:fill="FBFBFB"/>
        </w:rPr>
        <w:t xml:space="preserve">es régimen especial- manual de </w:t>
      </w:r>
      <w:r w:rsidR="006168CB">
        <w:rPr>
          <w:rFonts w:ascii="Century Gothic" w:hAnsi="Century Gothic" w:cstheme="minorHAnsi"/>
          <w:sz w:val="20"/>
          <w:szCs w:val="20"/>
          <w:shd w:val="clear" w:color="auto" w:fill="FBFBFB"/>
        </w:rPr>
        <w:t>contratación</w:t>
      </w:r>
      <w:r w:rsidR="00EF2018" w:rsidRPr="00FC3C29">
        <w:rPr>
          <w:rFonts w:ascii="Century Gothic" w:hAnsi="Century Gothic" w:cstheme="minorHAnsi"/>
          <w:sz w:val="20"/>
          <w:szCs w:val="20"/>
          <w:shd w:val="clear" w:color="auto" w:fill="FBFBFB"/>
        </w:rPr>
        <w:t>. V. Que el Proceso de Contratación se encuentra incluido en el Plan Anual de Adquisiciones,</w:t>
      </w:r>
      <w:r w:rsidR="00EF2018" w:rsidRPr="00FC3C29">
        <w:rPr>
          <w:rFonts w:ascii="Century Gothic" w:hAnsi="Century Gothic" w:cstheme="minorHAnsi"/>
          <w:sz w:val="20"/>
          <w:szCs w:val="20"/>
        </w:rPr>
        <w:t xml:space="preserve"> Por lo anterior, las partes celebran el presente contrato, el cual se regirá por las siguientes cláusulas</w:t>
      </w:r>
      <w:r w:rsidR="005C7780" w:rsidRPr="00FC3C29">
        <w:rPr>
          <w:rFonts w:ascii="Century Gothic" w:hAnsi="Century Gothic" w:cstheme="minorHAnsi"/>
          <w:sz w:val="20"/>
          <w:szCs w:val="20"/>
        </w:rPr>
        <w:t xml:space="preserve">. </w:t>
      </w:r>
      <w:r w:rsidR="005C7780" w:rsidRPr="00FC3C29">
        <w:rPr>
          <w:rFonts w:ascii="Century Gothic" w:hAnsi="Century Gothic" w:cstheme="minorHAnsi"/>
          <w:b/>
          <w:sz w:val="20"/>
          <w:szCs w:val="20"/>
        </w:rPr>
        <w:t>PRIMERA. OBJETO DEL CONTRATO</w:t>
      </w:r>
      <w:r w:rsidR="005C7780" w:rsidRPr="00FC3C29">
        <w:rPr>
          <w:rFonts w:ascii="Century Gothic" w:hAnsi="Century Gothic" w:cstheme="minorHAnsi"/>
          <w:sz w:val="20"/>
          <w:szCs w:val="20"/>
        </w:rPr>
        <w:t xml:space="preserve">: </w:t>
      </w:r>
      <w:r w:rsidR="006111F7" w:rsidRPr="006111F7">
        <w:rPr>
          <w:rFonts w:ascii="Century Gothic" w:hAnsi="Century Gothic" w:cstheme="minorHAnsi"/>
          <w:sz w:val="20"/>
          <w:szCs w:val="20"/>
        </w:rPr>
        <w:t>“</w:t>
      </w:r>
      <w:bookmarkStart w:id="0" w:name="OLE_LINK1"/>
      <w:bookmarkStart w:id="1" w:name="_GoBack"/>
      <w:r w:rsidR="006168CB" w:rsidRPr="006168CB">
        <w:rPr>
          <w:rFonts w:ascii="Century Gothic" w:hAnsi="Century Gothic" w:cstheme="minorHAnsi"/>
          <w:sz w:val="20"/>
          <w:szCs w:val="20"/>
        </w:rPr>
        <w:t>MANTENIMIENTO E INSTALACIONES DE REDES ELECTRICAS A TODO COSTO EN LA INSTITUCION EDUCATIVA RAICES DEL FUTURO</w:t>
      </w:r>
      <w:bookmarkEnd w:id="0"/>
      <w:bookmarkEnd w:id="1"/>
      <w:r w:rsidR="006111F7" w:rsidRPr="006111F7">
        <w:rPr>
          <w:rFonts w:ascii="Century Gothic" w:hAnsi="Century Gothic" w:cstheme="minorHAnsi"/>
          <w:sz w:val="20"/>
          <w:szCs w:val="20"/>
        </w:rPr>
        <w:t>”</w:t>
      </w:r>
      <w:r w:rsidR="00EF2018" w:rsidRPr="00FC3C29">
        <w:rPr>
          <w:rFonts w:ascii="Century Gothic" w:hAnsi="Century Gothic" w:cstheme="minorHAnsi"/>
          <w:sz w:val="20"/>
          <w:szCs w:val="20"/>
        </w:rPr>
        <w:t>.</w:t>
      </w:r>
      <w:r w:rsidR="000C2EE5">
        <w:rPr>
          <w:rFonts w:ascii="Century Gothic" w:hAnsi="Century Gothic" w:cstheme="minorHAnsi"/>
          <w:sz w:val="20"/>
          <w:szCs w:val="20"/>
        </w:rPr>
        <w:t xml:space="preserve"> </w:t>
      </w:r>
      <w:proofErr w:type="gramStart"/>
      <w:r w:rsidR="000C2EE5">
        <w:rPr>
          <w:rFonts w:ascii="Century Gothic" w:hAnsi="Century Gothic" w:cstheme="minorHAnsi"/>
          <w:sz w:val="20"/>
          <w:szCs w:val="20"/>
        </w:rPr>
        <w:t>de</w:t>
      </w:r>
      <w:proofErr w:type="gramEnd"/>
      <w:r w:rsidR="000C2EE5">
        <w:rPr>
          <w:rFonts w:ascii="Century Gothic" w:hAnsi="Century Gothic" w:cstheme="minorHAnsi"/>
          <w:sz w:val="20"/>
          <w:szCs w:val="20"/>
        </w:rPr>
        <w:t xml:space="preserve"> acuerdo a la siguiente descripción:</w:t>
      </w:r>
    </w:p>
    <w:p w:rsidR="00766CD5" w:rsidRDefault="00766CD5" w:rsidP="00FC3C29">
      <w:pPr>
        <w:jc w:val="both"/>
        <w:rPr>
          <w:rFonts w:ascii="Century Gothic" w:hAnsi="Century Gothic" w:cstheme="minorHAnsi"/>
          <w:sz w:val="20"/>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0"/>
        <w:gridCol w:w="4770"/>
        <w:gridCol w:w="900"/>
        <w:gridCol w:w="630"/>
        <w:gridCol w:w="990"/>
        <w:gridCol w:w="1170"/>
      </w:tblGrid>
      <w:tr w:rsidR="006168CB" w:rsidRPr="006168CB" w:rsidTr="006168CB">
        <w:trPr>
          <w:trHeight w:val="300"/>
          <w:tblHeader/>
        </w:trPr>
        <w:tc>
          <w:tcPr>
            <w:tcW w:w="610" w:type="dxa"/>
            <w:shd w:val="clear" w:color="auto" w:fill="auto"/>
            <w:noWrap/>
            <w:vAlign w:val="bottom"/>
            <w:hideMark/>
          </w:tcPr>
          <w:p w:rsidR="006168CB" w:rsidRPr="006168CB" w:rsidRDefault="006168CB" w:rsidP="00800A57">
            <w:pPr>
              <w:rPr>
                <w:rFonts w:ascii="Century Gothic" w:hAnsi="Century Gothic" w:cs="Calibri"/>
                <w:b/>
                <w:color w:val="000000"/>
                <w:sz w:val="18"/>
                <w:szCs w:val="18"/>
                <w:lang w:eastAsia="es-CO"/>
              </w:rPr>
            </w:pPr>
            <w:r w:rsidRPr="006168CB">
              <w:rPr>
                <w:rFonts w:ascii="Century Gothic" w:hAnsi="Century Gothic" w:cs="Calibri"/>
                <w:b/>
                <w:color w:val="000000"/>
                <w:sz w:val="18"/>
                <w:szCs w:val="18"/>
                <w:lang w:eastAsia="es-CO"/>
              </w:rPr>
              <w:t>ITEM</w:t>
            </w:r>
          </w:p>
        </w:tc>
        <w:tc>
          <w:tcPr>
            <w:tcW w:w="4770" w:type="dxa"/>
            <w:shd w:val="clear" w:color="auto" w:fill="auto"/>
            <w:noWrap/>
            <w:vAlign w:val="bottom"/>
            <w:hideMark/>
          </w:tcPr>
          <w:p w:rsidR="006168CB" w:rsidRPr="006168CB" w:rsidRDefault="006168CB" w:rsidP="00800A57">
            <w:pPr>
              <w:jc w:val="both"/>
              <w:rPr>
                <w:rFonts w:ascii="Century Gothic" w:hAnsi="Century Gothic" w:cs="Calibri"/>
                <w:b/>
                <w:color w:val="000000"/>
                <w:sz w:val="18"/>
                <w:szCs w:val="18"/>
                <w:lang w:eastAsia="es-CO"/>
              </w:rPr>
            </w:pPr>
            <w:r w:rsidRPr="006168CB">
              <w:rPr>
                <w:rFonts w:ascii="Century Gothic" w:hAnsi="Century Gothic" w:cs="Calibri"/>
                <w:b/>
                <w:color w:val="000000"/>
                <w:sz w:val="18"/>
                <w:szCs w:val="18"/>
                <w:lang w:eastAsia="es-CO"/>
              </w:rPr>
              <w:t>DESCRIPCION DE LA ACTIVIDAD</w:t>
            </w:r>
          </w:p>
        </w:tc>
        <w:tc>
          <w:tcPr>
            <w:tcW w:w="900" w:type="dxa"/>
            <w:shd w:val="clear" w:color="auto" w:fill="auto"/>
            <w:noWrap/>
            <w:vAlign w:val="bottom"/>
            <w:hideMark/>
          </w:tcPr>
          <w:p w:rsidR="006168CB" w:rsidRPr="006168CB" w:rsidRDefault="006168CB" w:rsidP="00800A57">
            <w:pPr>
              <w:rPr>
                <w:rFonts w:ascii="Century Gothic" w:hAnsi="Century Gothic" w:cs="Calibri"/>
                <w:b/>
                <w:color w:val="000000"/>
                <w:sz w:val="18"/>
                <w:szCs w:val="18"/>
                <w:lang w:eastAsia="es-CO"/>
              </w:rPr>
            </w:pPr>
            <w:r w:rsidRPr="006168CB">
              <w:rPr>
                <w:rFonts w:ascii="Century Gothic" w:hAnsi="Century Gothic" w:cs="Calibri"/>
                <w:b/>
                <w:color w:val="000000"/>
                <w:sz w:val="18"/>
                <w:szCs w:val="18"/>
                <w:lang w:eastAsia="es-CO"/>
              </w:rPr>
              <w:t>MEDIDA</w:t>
            </w:r>
          </w:p>
        </w:tc>
        <w:tc>
          <w:tcPr>
            <w:tcW w:w="630" w:type="dxa"/>
          </w:tcPr>
          <w:p w:rsidR="006168CB" w:rsidRPr="006168CB" w:rsidRDefault="006168CB" w:rsidP="006168CB">
            <w:pPr>
              <w:rPr>
                <w:rFonts w:ascii="Century Gothic" w:hAnsi="Century Gothic" w:cs="Calibri"/>
                <w:b/>
                <w:color w:val="000000"/>
                <w:sz w:val="18"/>
                <w:szCs w:val="18"/>
                <w:lang w:eastAsia="es-CO"/>
              </w:rPr>
            </w:pPr>
            <w:r w:rsidRPr="006168CB">
              <w:rPr>
                <w:rFonts w:ascii="Century Gothic" w:hAnsi="Century Gothic" w:cs="Calibri"/>
                <w:b/>
                <w:color w:val="000000"/>
                <w:sz w:val="18"/>
                <w:szCs w:val="18"/>
                <w:lang w:eastAsia="es-CO"/>
              </w:rPr>
              <w:t>CANT</w:t>
            </w:r>
          </w:p>
        </w:tc>
        <w:tc>
          <w:tcPr>
            <w:tcW w:w="990" w:type="dxa"/>
          </w:tcPr>
          <w:p w:rsidR="006168CB" w:rsidRPr="006168CB" w:rsidRDefault="006168CB" w:rsidP="00800A57">
            <w:pPr>
              <w:rPr>
                <w:rFonts w:ascii="Century Gothic" w:hAnsi="Century Gothic" w:cs="Calibri"/>
                <w:b/>
                <w:color w:val="000000"/>
                <w:sz w:val="18"/>
                <w:szCs w:val="18"/>
                <w:lang w:eastAsia="es-CO"/>
              </w:rPr>
            </w:pPr>
            <w:r w:rsidRPr="006168CB">
              <w:rPr>
                <w:rFonts w:ascii="Century Gothic" w:hAnsi="Century Gothic" w:cs="Calibri"/>
                <w:b/>
                <w:color w:val="000000"/>
                <w:sz w:val="18"/>
                <w:szCs w:val="18"/>
                <w:lang w:eastAsia="es-CO"/>
              </w:rPr>
              <w:t>VR UNIT</w:t>
            </w:r>
          </w:p>
        </w:tc>
        <w:tc>
          <w:tcPr>
            <w:tcW w:w="1170" w:type="dxa"/>
          </w:tcPr>
          <w:p w:rsidR="006168CB" w:rsidRPr="006168CB" w:rsidRDefault="006168CB" w:rsidP="00800A57">
            <w:pPr>
              <w:rPr>
                <w:rFonts w:ascii="Century Gothic" w:hAnsi="Century Gothic" w:cs="Calibri"/>
                <w:b/>
                <w:color w:val="000000"/>
                <w:sz w:val="18"/>
                <w:szCs w:val="18"/>
                <w:lang w:eastAsia="es-CO"/>
              </w:rPr>
            </w:pPr>
            <w:r w:rsidRPr="006168CB">
              <w:rPr>
                <w:rFonts w:ascii="Century Gothic" w:hAnsi="Century Gothic" w:cs="Calibri"/>
                <w:b/>
                <w:color w:val="000000"/>
                <w:sz w:val="18"/>
                <w:szCs w:val="18"/>
                <w:lang w:eastAsia="es-CO"/>
              </w:rPr>
              <w:t>TOTAL</w:t>
            </w:r>
          </w:p>
        </w:tc>
      </w:tr>
      <w:tr w:rsidR="006168CB" w:rsidRPr="006168CB" w:rsidTr="006168CB">
        <w:trPr>
          <w:trHeight w:val="868"/>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1</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Oficina Rectoría, Pagaduría y secretaria: *Suministro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de 4 paneles--*Reubicación punto de red</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Panel de 120cm x 30, 120 voltios 45w, 3600lumens</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4</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130000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520000</w:t>
            </w:r>
          </w:p>
        </w:tc>
      </w:tr>
      <w:tr w:rsidR="006168CB" w:rsidRPr="006168CB" w:rsidTr="006168CB">
        <w:trPr>
          <w:trHeight w:val="526"/>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2</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Oficina Rectoría, Pagaduría y secretaria: *Reubicación punto de red</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Cable de red categoría 6 calibre 18</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150000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150000</w:t>
            </w:r>
          </w:p>
        </w:tc>
      </w:tr>
      <w:tr w:rsidR="006168CB" w:rsidRPr="006168CB" w:rsidTr="006168CB">
        <w:trPr>
          <w:trHeight w:val="175"/>
        </w:trPr>
        <w:tc>
          <w:tcPr>
            <w:tcW w:w="610" w:type="dxa"/>
            <w:shd w:val="clear" w:color="auto" w:fill="auto"/>
            <w:noWrap/>
            <w:vAlign w:val="bottom"/>
            <w:hideMark/>
          </w:tcPr>
          <w:p w:rsidR="00766CD5" w:rsidRDefault="00766CD5" w:rsidP="006168CB">
            <w:pPr>
              <w:jc w:val="right"/>
              <w:rPr>
                <w:rFonts w:ascii="Century Gothic" w:hAnsi="Century Gothic" w:cs="Calibri"/>
                <w:color w:val="000000"/>
                <w:sz w:val="18"/>
                <w:szCs w:val="18"/>
                <w:lang w:eastAsia="es-CO"/>
              </w:rPr>
            </w:pPr>
          </w:p>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3</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Mantenimiento y habilitación Motobomba suministro de agua: Suministro y Montaje de Sensor de nivel tanques superiores, montaje de sensor de nivel tanque sótano, Suministro y cambio de </w:t>
            </w:r>
            <w:proofErr w:type="spellStart"/>
            <w:r w:rsidRPr="006168CB">
              <w:rPr>
                <w:rFonts w:ascii="Century Gothic" w:hAnsi="Century Gothic" w:cs="Calibri"/>
                <w:color w:val="000000"/>
                <w:sz w:val="18"/>
                <w:szCs w:val="18"/>
                <w:lang w:eastAsia="es-CO"/>
              </w:rPr>
              <w:t>ventaviola</w:t>
            </w:r>
            <w:proofErr w:type="spellEnd"/>
            <w:r w:rsidRPr="006168CB">
              <w:rPr>
                <w:rFonts w:ascii="Century Gothic" w:hAnsi="Century Gothic" w:cs="Calibri"/>
                <w:color w:val="000000"/>
                <w:sz w:val="18"/>
                <w:szCs w:val="18"/>
                <w:lang w:eastAsia="es-CO"/>
              </w:rPr>
              <w:t>, Instalación sistema de control y protección eléctrica guarda motor motobomba</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Descripción: Sensor de nivel tipo flotador material en </w:t>
            </w:r>
            <w:r w:rsidRPr="006168CB">
              <w:rPr>
                <w:rFonts w:ascii="Century Gothic" w:hAnsi="Century Gothic" w:cs="Calibri"/>
                <w:color w:val="000000"/>
                <w:sz w:val="18"/>
                <w:szCs w:val="18"/>
                <w:lang w:eastAsia="es-CO"/>
              </w:rPr>
              <w:lastRenderedPageBreak/>
              <w:t xml:space="preserve">plástico contactos </w:t>
            </w:r>
            <w:proofErr w:type="spellStart"/>
            <w:r w:rsidRPr="006168CB">
              <w:rPr>
                <w:rFonts w:ascii="Century Gothic" w:hAnsi="Century Gothic" w:cs="Calibri"/>
                <w:color w:val="000000"/>
                <w:sz w:val="18"/>
                <w:szCs w:val="18"/>
                <w:lang w:eastAsia="es-CO"/>
              </w:rPr>
              <w:t>nc</w:t>
            </w:r>
            <w:proofErr w:type="spellEnd"/>
            <w:r w:rsidRPr="006168CB">
              <w:rPr>
                <w:rFonts w:ascii="Century Gothic" w:hAnsi="Century Gothic" w:cs="Calibri"/>
                <w:color w:val="000000"/>
                <w:sz w:val="18"/>
                <w:szCs w:val="18"/>
                <w:lang w:eastAsia="es-CO"/>
              </w:rPr>
              <w:t xml:space="preserve"> voltaje 120/12 A-</w:t>
            </w:r>
            <w:proofErr w:type="spellStart"/>
            <w:r w:rsidRPr="006168CB">
              <w:rPr>
                <w:rFonts w:ascii="Century Gothic" w:hAnsi="Century Gothic" w:cs="Calibri"/>
                <w:color w:val="000000"/>
                <w:sz w:val="18"/>
                <w:szCs w:val="18"/>
                <w:lang w:eastAsia="es-CO"/>
              </w:rPr>
              <w:t>Ventaviola</w:t>
            </w:r>
            <w:proofErr w:type="spellEnd"/>
            <w:r w:rsidRPr="006168CB">
              <w:rPr>
                <w:rFonts w:ascii="Century Gothic" w:hAnsi="Century Gothic" w:cs="Calibri"/>
                <w:color w:val="000000"/>
                <w:sz w:val="18"/>
                <w:szCs w:val="18"/>
                <w:lang w:eastAsia="es-CO"/>
              </w:rPr>
              <w:t xml:space="preserve"> de plástico diámetro motor 1hp-</w:t>
            </w:r>
            <w:r w:rsidRPr="006168CB">
              <w:rPr>
                <w:rFonts w:ascii="Century Gothic" w:hAnsi="Century Gothic" w:cs="Calibri"/>
                <w:color w:val="000000"/>
                <w:sz w:val="18"/>
                <w:szCs w:val="18"/>
                <w:lang w:eastAsia="es-CO"/>
              </w:rPr>
              <w:br/>
              <w:t xml:space="preserve">Control motor </w:t>
            </w:r>
            <w:proofErr w:type="spellStart"/>
            <w:r w:rsidRPr="006168CB">
              <w:rPr>
                <w:rFonts w:ascii="Century Gothic" w:hAnsi="Century Gothic" w:cs="Calibri"/>
                <w:color w:val="000000"/>
                <w:sz w:val="18"/>
                <w:szCs w:val="18"/>
                <w:lang w:eastAsia="es-CO"/>
              </w:rPr>
              <w:t>contactor</w:t>
            </w:r>
            <w:proofErr w:type="spellEnd"/>
            <w:r w:rsidRPr="006168CB">
              <w:rPr>
                <w:rFonts w:ascii="Century Gothic" w:hAnsi="Century Gothic" w:cs="Calibri"/>
                <w:color w:val="000000"/>
                <w:sz w:val="18"/>
                <w:szCs w:val="18"/>
                <w:lang w:eastAsia="es-CO"/>
              </w:rPr>
              <w:t xml:space="preserve"> 120/250 30ª </w:t>
            </w:r>
            <w:proofErr w:type="spellStart"/>
            <w:r w:rsidRPr="006168CB">
              <w:rPr>
                <w:rFonts w:ascii="Century Gothic" w:hAnsi="Century Gothic" w:cs="Calibri"/>
                <w:color w:val="000000"/>
                <w:sz w:val="18"/>
                <w:szCs w:val="18"/>
                <w:lang w:eastAsia="es-CO"/>
              </w:rPr>
              <w:t>contactor</w:t>
            </w:r>
            <w:proofErr w:type="spellEnd"/>
            <w:r w:rsidRPr="006168CB">
              <w:rPr>
                <w:rFonts w:ascii="Century Gothic" w:hAnsi="Century Gothic" w:cs="Calibri"/>
                <w:color w:val="000000"/>
                <w:sz w:val="18"/>
                <w:szCs w:val="18"/>
                <w:lang w:eastAsia="es-CO"/>
              </w:rPr>
              <w:t xml:space="preserve"> auxiliar </w:t>
            </w:r>
            <w:proofErr w:type="spellStart"/>
            <w:r w:rsidRPr="006168CB">
              <w:rPr>
                <w:rFonts w:ascii="Century Gothic" w:hAnsi="Century Gothic" w:cs="Calibri"/>
                <w:color w:val="000000"/>
                <w:sz w:val="18"/>
                <w:szCs w:val="18"/>
                <w:lang w:eastAsia="es-CO"/>
              </w:rPr>
              <w:t>nc</w:t>
            </w:r>
            <w:proofErr w:type="spellEnd"/>
            <w:r w:rsidRPr="006168CB">
              <w:rPr>
                <w:rFonts w:ascii="Century Gothic" w:hAnsi="Century Gothic" w:cs="Calibri"/>
                <w:color w:val="000000"/>
                <w:sz w:val="18"/>
                <w:szCs w:val="18"/>
                <w:lang w:eastAsia="es-CO"/>
              </w:rPr>
              <w:t xml:space="preserve">  Cable no.18awg 30 </w:t>
            </w:r>
            <w:proofErr w:type="spellStart"/>
            <w:r w:rsidRPr="006168CB">
              <w:rPr>
                <w:rFonts w:ascii="Century Gothic" w:hAnsi="Century Gothic" w:cs="Calibri"/>
                <w:color w:val="000000"/>
                <w:sz w:val="18"/>
                <w:szCs w:val="18"/>
                <w:lang w:eastAsia="es-CO"/>
              </w:rPr>
              <w:t>mts</w:t>
            </w:r>
            <w:proofErr w:type="spellEnd"/>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lastRenderedPageBreak/>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1500000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1500000</w:t>
            </w:r>
          </w:p>
        </w:tc>
      </w:tr>
      <w:tr w:rsidR="006168CB" w:rsidRPr="006168CB" w:rsidTr="006168CB">
        <w:trPr>
          <w:trHeight w:val="64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lastRenderedPageBreak/>
              <w:t>4</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Salón </w:t>
            </w:r>
            <w:r w:rsidR="00766CD5">
              <w:rPr>
                <w:rFonts w:ascii="Century Gothic" w:hAnsi="Century Gothic" w:cs="Calibri"/>
                <w:color w:val="000000"/>
                <w:sz w:val="18"/>
                <w:szCs w:val="18"/>
                <w:lang w:eastAsia="es-CO"/>
              </w:rPr>
              <w:t>No.17</w:t>
            </w:r>
            <w:r w:rsidRPr="006168CB">
              <w:rPr>
                <w:rFonts w:ascii="Century Gothic" w:hAnsi="Century Gothic" w:cs="Calibri"/>
                <w:color w:val="000000"/>
                <w:sz w:val="18"/>
                <w:szCs w:val="18"/>
                <w:lang w:eastAsia="es-CO"/>
              </w:rPr>
              <w:t xml:space="preserve"> Matemáticas, Doc. Fl</w:t>
            </w:r>
            <w:r w:rsidR="00766CD5">
              <w:rPr>
                <w:rFonts w:ascii="Century Gothic" w:hAnsi="Century Gothic" w:cs="Calibri"/>
                <w:color w:val="000000"/>
                <w:sz w:val="18"/>
                <w:szCs w:val="18"/>
                <w:lang w:eastAsia="es-CO"/>
              </w:rPr>
              <w:t xml:space="preserve">or Ángela Sánchez </w:t>
            </w:r>
            <w:r w:rsidRPr="006168CB">
              <w:rPr>
                <w:rFonts w:ascii="Century Gothic" w:hAnsi="Century Gothic" w:cs="Calibri"/>
                <w:color w:val="000000"/>
                <w:sz w:val="18"/>
                <w:szCs w:val="18"/>
                <w:lang w:eastAsia="es-CO"/>
              </w:rPr>
              <w:t xml:space="preserve"> *Suministro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4 luminarias tipo </w:t>
            </w:r>
            <w:proofErr w:type="spellStart"/>
            <w:r w:rsidRPr="006168CB">
              <w:rPr>
                <w:rFonts w:ascii="Century Gothic" w:hAnsi="Century Gothic" w:cs="Calibri"/>
                <w:color w:val="000000"/>
                <w:sz w:val="18"/>
                <w:szCs w:val="18"/>
                <w:lang w:eastAsia="es-CO"/>
              </w:rPr>
              <w:t>led</w:t>
            </w:r>
            <w:proofErr w:type="spellEnd"/>
            <w:r w:rsidRPr="006168CB">
              <w:rPr>
                <w:rFonts w:ascii="Century Gothic" w:hAnsi="Century Gothic" w:cs="Calibri"/>
                <w:color w:val="000000"/>
                <w:sz w:val="18"/>
                <w:szCs w:val="18"/>
                <w:lang w:eastAsia="es-CO"/>
              </w:rPr>
              <w:t>.</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Luminaria 120 voltios 40w 3600 lúmenes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4</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315000</w:t>
            </w:r>
          </w:p>
        </w:tc>
      </w:tr>
      <w:tr w:rsidR="006168CB" w:rsidRPr="006168CB" w:rsidTr="006168CB">
        <w:trPr>
          <w:trHeight w:val="100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5</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w:t>
            </w:r>
            <w:r w:rsidR="00766CD5">
              <w:rPr>
                <w:rFonts w:ascii="Century Gothic" w:hAnsi="Century Gothic" w:cs="Calibri"/>
                <w:color w:val="000000"/>
                <w:sz w:val="18"/>
                <w:szCs w:val="18"/>
                <w:lang w:eastAsia="es-CO"/>
              </w:rPr>
              <w:t>No.17</w:t>
            </w:r>
            <w:r w:rsidRPr="006168CB">
              <w:rPr>
                <w:rFonts w:ascii="Century Gothic" w:hAnsi="Century Gothic" w:cs="Calibri"/>
                <w:color w:val="000000"/>
                <w:sz w:val="18"/>
                <w:szCs w:val="18"/>
                <w:lang w:eastAsia="es-CO"/>
              </w:rPr>
              <w:t xml:space="preserve"> de Matemáticas, Doc. Fl</w:t>
            </w:r>
            <w:r w:rsidR="00766CD5">
              <w:rPr>
                <w:rFonts w:ascii="Century Gothic" w:hAnsi="Century Gothic" w:cs="Calibri"/>
                <w:color w:val="000000"/>
                <w:sz w:val="18"/>
                <w:szCs w:val="18"/>
                <w:lang w:eastAsia="es-CO"/>
              </w:rPr>
              <w:t xml:space="preserve">or Ángela Sánchez </w:t>
            </w:r>
            <w:r w:rsidRPr="006168CB">
              <w:rPr>
                <w:rFonts w:ascii="Century Gothic" w:hAnsi="Century Gothic" w:cs="Calibri"/>
                <w:color w:val="000000"/>
                <w:sz w:val="18"/>
                <w:szCs w:val="18"/>
                <w:lang w:eastAsia="es-CO"/>
              </w:rPr>
              <w:t xml:space="preserve"> *Suministro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1 tomacorriente</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Tomacorriente doble 120/250V 15 A polo a tierra carcasa plástica blanca</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r>
      <w:tr w:rsidR="006168CB" w:rsidRPr="006168CB" w:rsidTr="006168CB">
        <w:trPr>
          <w:trHeight w:val="46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6</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de Ciencias naturales Docente. Martha Elena Bonilla</w:t>
            </w:r>
            <w:r w:rsidRPr="006168CB">
              <w:rPr>
                <w:rFonts w:ascii="Century Gothic" w:hAnsi="Century Gothic" w:cs="Calibri"/>
                <w:color w:val="000000"/>
                <w:sz w:val="18"/>
                <w:szCs w:val="18"/>
                <w:lang w:eastAsia="es-CO"/>
              </w:rPr>
              <w:b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4 luminarias tipo </w:t>
            </w:r>
            <w:proofErr w:type="spellStart"/>
            <w:r w:rsidRPr="006168CB">
              <w:rPr>
                <w:rFonts w:ascii="Century Gothic" w:hAnsi="Century Gothic" w:cs="Calibri"/>
                <w:color w:val="000000"/>
                <w:sz w:val="18"/>
                <w:szCs w:val="18"/>
                <w:lang w:eastAsia="es-CO"/>
              </w:rPr>
              <w:t>led</w:t>
            </w:r>
            <w:proofErr w:type="spellEnd"/>
            <w:r w:rsidRPr="006168CB">
              <w:rPr>
                <w:rFonts w:ascii="Century Gothic" w:hAnsi="Century Gothic" w:cs="Calibri"/>
                <w:color w:val="000000"/>
                <w:sz w:val="18"/>
                <w:szCs w:val="18"/>
                <w:lang w:eastAsia="es-CO"/>
              </w:rPr>
              <w:t>.---Descripción: Luminaria 120 40 w 3600 lúmenes,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4</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315000</w:t>
            </w:r>
          </w:p>
        </w:tc>
      </w:tr>
      <w:tr w:rsidR="006168CB" w:rsidRPr="006168CB" w:rsidTr="006168CB">
        <w:trPr>
          <w:trHeight w:val="886"/>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7</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de Ciencias naturales Docente. Martha Elena Bonilla</w:t>
            </w:r>
            <w:r w:rsidRPr="006168CB">
              <w:rPr>
                <w:rFonts w:ascii="Century Gothic" w:hAnsi="Century Gothic" w:cs="Calibri"/>
                <w:color w:val="000000"/>
                <w:sz w:val="18"/>
                <w:szCs w:val="18"/>
                <w:lang w:eastAsia="es-CO"/>
              </w:rPr>
              <w:b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1 tomacorriente</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Tomacorriente doble 120/250V 15 A polo a tierra carcasa plástica blanca</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r>
      <w:tr w:rsidR="006168CB" w:rsidRPr="006168CB" w:rsidTr="006168CB">
        <w:trPr>
          <w:trHeight w:val="841"/>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8</w:t>
            </w:r>
          </w:p>
        </w:tc>
        <w:tc>
          <w:tcPr>
            <w:tcW w:w="4770" w:type="dxa"/>
            <w:shd w:val="clear" w:color="auto" w:fill="auto"/>
            <w:vAlign w:val="center"/>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19 de Ciencias naturales Docente. Constanza rodríguez</w:t>
            </w:r>
            <w:r w:rsidRPr="006168CB">
              <w:rPr>
                <w:rFonts w:ascii="Century Gothic" w:hAnsi="Century Gothic" w:cs="Calibri"/>
                <w:color w:val="000000"/>
                <w:sz w:val="18"/>
                <w:szCs w:val="18"/>
                <w:lang w:eastAsia="es-CO"/>
              </w:rPr>
              <w:b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4 luminarias tipo </w:t>
            </w:r>
            <w:proofErr w:type="spellStart"/>
            <w:r w:rsidRPr="006168CB">
              <w:rPr>
                <w:rFonts w:ascii="Century Gothic" w:hAnsi="Century Gothic" w:cs="Calibri"/>
                <w:color w:val="000000"/>
                <w:sz w:val="18"/>
                <w:szCs w:val="18"/>
                <w:lang w:eastAsia="es-CO"/>
              </w:rPr>
              <w:t>led</w:t>
            </w:r>
            <w:proofErr w:type="spellEnd"/>
            <w:r w:rsidRPr="006168CB">
              <w:rPr>
                <w:rFonts w:ascii="Century Gothic" w:hAnsi="Century Gothic" w:cs="Calibri"/>
                <w:color w:val="000000"/>
                <w:sz w:val="18"/>
                <w:szCs w:val="18"/>
                <w:lang w:eastAsia="es-CO"/>
              </w:rPr>
              <w:t>.</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Luminaria 120 voltios 40 w 3600 lúmenes,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4</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315000</w:t>
            </w:r>
          </w:p>
        </w:tc>
      </w:tr>
      <w:tr w:rsidR="006168CB" w:rsidRPr="006168CB" w:rsidTr="006168CB">
        <w:trPr>
          <w:trHeight w:val="841"/>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9</w:t>
            </w:r>
          </w:p>
        </w:tc>
        <w:tc>
          <w:tcPr>
            <w:tcW w:w="4770" w:type="dxa"/>
            <w:shd w:val="clear" w:color="auto" w:fill="auto"/>
            <w:vAlign w:val="center"/>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19 de Ciencias naturales Docente. Constanza rodríguez</w:t>
            </w:r>
            <w:r w:rsidRPr="006168CB">
              <w:rPr>
                <w:rFonts w:ascii="Century Gothic" w:hAnsi="Century Gothic" w:cs="Calibri"/>
                <w:color w:val="000000"/>
                <w:sz w:val="18"/>
                <w:szCs w:val="18"/>
                <w:lang w:eastAsia="es-CO"/>
              </w:rPr>
              <w:b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1 tomacorriente.</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Tomacorriente doble 120/250V 15 A polo a tierra carcasa plástica blanca</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r>
      <w:tr w:rsidR="006168CB" w:rsidRPr="006168CB" w:rsidTr="006168CB">
        <w:trPr>
          <w:trHeight w:val="940"/>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10</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de 3 reflectores </w:t>
            </w:r>
            <w:proofErr w:type="spellStart"/>
            <w:r w:rsidRPr="006168CB">
              <w:rPr>
                <w:rFonts w:ascii="Century Gothic" w:hAnsi="Century Gothic" w:cs="Calibri"/>
                <w:color w:val="000000"/>
                <w:sz w:val="18"/>
                <w:szCs w:val="18"/>
                <w:lang w:eastAsia="es-CO"/>
              </w:rPr>
              <w:t>led</w:t>
            </w:r>
            <w:proofErr w:type="spellEnd"/>
            <w:r w:rsidRPr="006168CB">
              <w:rPr>
                <w:rFonts w:ascii="Century Gothic" w:hAnsi="Century Gothic" w:cs="Calibri"/>
                <w:color w:val="000000"/>
                <w:sz w:val="18"/>
                <w:szCs w:val="18"/>
                <w:lang w:eastAsia="es-CO"/>
              </w:rPr>
              <w:t xml:space="preserve"> para iluminación del patio descubierto 200W.--*Instalación punto eléctrico para habilitar energía para los reflectores.--Descripción: Reflector 120v, 200w,  18000lumen---Cable: 100 </w:t>
            </w:r>
            <w:proofErr w:type="spellStart"/>
            <w:r w:rsidRPr="006168CB">
              <w:rPr>
                <w:rFonts w:ascii="Century Gothic" w:hAnsi="Century Gothic" w:cs="Calibri"/>
                <w:color w:val="000000"/>
                <w:sz w:val="18"/>
                <w:szCs w:val="18"/>
                <w:lang w:eastAsia="es-CO"/>
              </w:rPr>
              <w:t>mts</w:t>
            </w:r>
            <w:proofErr w:type="spellEnd"/>
            <w:r w:rsidRPr="006168CB">
              <w:rPr>
                <w:rFonts w:ascii="Century Gothic" w:hAnsi="Century Gothic" w:cs="Calibri"/>
                <w:color w:val="000000"/>
                <w:sz w:val="18"/>
                <w:szCs w:val="18"/>
                <w:lang w:eastAsia="es-CO"/>
              </w:rPr>
              <w:t xml:space="preserve"> cable 12 </w:t>
            </w:r>
            <w:proofErr w:type="spellStart"/>
            <w:r w:rsidRPr="006168CB">
              <w:rPr>
                <w:rFonts w:ascii="Century Gothic" w:hAnsi="Century Gothic" w:cs="Calibri"/>
                <w:color w:val="000000"/>
                <w:sz w:val="18"/>
                <w:szCs w:val="18"/>
                <w:lang w:eastAsia="es-CO"/>
              </w:rPr>
              <w:t>awg</w:t>
            </w:r>
            <w:proofErr w:type="spellEnd"/>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386666.6</w:t>
            </w:r>
            <w:r>
              <w:rPr>
                <w:rFonts w:ascii="Century Gothic" w:hAnsi="Century Gothic" w:cs="Calibri"/>
                <w:color w:val="000000"/>
                <w:sz w:val="18"/>
                <w:szCs w:val="18"/>
              </w:rPr>
              <w:t>7</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1160000</w:t>
            </w:r>
          </w:p>
        </w:tc>
      </w:tr>
      <w:tr w:rsidR="006168CB" w:rsidRPr="006168CB" w:rsidTr="006168CB">
        <w:trPr>
          <w:trHeight w:val="841"/>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11</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de una lámpara ubicada en salida portón estudiantes detrás de la cancha:  * Instalación punto eléctrico para habilitar energía eléctrica a esta luminaria.--Descripción: reflector de 120 voltios 100 w 10000 lúmenes</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290000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290000</w:t>
            </w:r>
          </w:p>
        </w:tc>
      </w:tr>
      <w:tr w:rsidR="006168CB" w:rsidRPr="006168CB" w:rsidTr="006168CB">
        <w:trPr>
          <w:trHeight w:val="841"/>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12</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no.21 Cultura Física Salón 21 Doc.: Sebastián Zambrano</w:t>
            </w:r>
            <w:r w:rsidRPr="006168CB">
              <w:rPr>
                <w:rFonts w:ascii="Century Gothic" w:hAnsi="Century Gothic" w:cs="Calibri"/>
                <w:color w:val="000000"/>
                <w:sz w:val="18"/>
                <w:szCs w:val="18"/>
                <w:lang w:eastAsia="es-CO"/>
              </w:rPr>
              <w:b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una luminaria </w:t>
            </w:r>
            <w:proofErr w:type="spellStart"/>
            <w:r w:rsidRPr="006168CB">
              <w:rPr>
                <w:rFonts w:ascii="Century Gothic" w:hAnsi="Century Gothic" w:cs="Calibri"/>
                <w:color w:val="000000"/>
                <w:sz w:val="18"/>
                <w:szCs w:val="18"/>
                <w:lang w:eastAsia="es-CO"/>
              </w:rPr>
              <w:t>led</w:t>
            </w:r>
            <w:proofErr w:type="spellEnd"/>
            <w:r w:rsidRPr="006168CB">
              <w:rPr>
                <w:rFonts w:ascii="Century Gothic" w:hAnsi="Century Gothic" w:cs="Calibri"/>
                <w:color w:val="000000"/>
                <w:sz w:val="18"/>
                <w:szCs w:val="18"/>
                <w:lang w:eastAsia="es-CO"/>
              </w:rPr>
              <w:t xml:space="preserve">, realizar acometida, reubicar ruta de la acometida y mejorar </w:t>
            </w:r>
            <w:r w:rsidRPr="006168CB">
              <w:rPr>
                <w:rFonts w:ascii="Century Gothic" w:hAnsi="Century Gothic" w:cs="Calibri"/>
                <w:color w:val="000000"/>
                <w:sz w:val="18"/>
                <w:szCs w:val="18"/>
                <w:lang w:eastAsia="es-CO"/>
              </w:rPr>
              <w:lastRenderedPageBreak/>
              <w:t>su posición.</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Luminaria:120V,40w,3600 lúmenes</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lastRenderedPageBreak/>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82000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82000</w:t>
            </w:r>
          </w:p>
        </w:tc>
      </w:tr>
      <w:tr w:rsidR="006168CB" w:rsidRPr="006168CB" w:rsidTr="006168CB">
        <w:trPr>
          <w:trHeight w:val="571"/>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lastRenderedPageBreak/>
              <w:t>13</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no.20 Ética y religión, Salón no.20 Doc.: luz Mary</w:t>
            </w:r>
            <w:r w:rsidRPr="006168CB">
              <w:rPr>
                <w:rFonts w:ascii="Century Gothic" w:hAnsi="Century Gothic" w:cs="Calibri"/>
                <w:color w:val="000000"/>
                <w:sz w:val="18"/>
                <w:szCs w:val="18"/>
                <w:lang w:eastAsia="es-CO"/>
              </w:rPr>
              <w:br/>
              <w:t>Suministro y Montaje 3 luminarias</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Luminaria 120 voltios 40 w, 3600 lúmenes,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236250</w:t>
            </w:r>
          </w:p>
        </w:tc>
      </w:tr>
      <w:tr w:rsidR="006168CB" w:rsidRPr="006168CB" w:rsidTr="006168CB">
        <w:trPr>
          <w:trHeight w:val="616"/>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14</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no.20 Ética y religión, Salón no.20 Doc.: luz Mary</w:t>
            </w:r>
            <w:r w:rsidRPr="006168CB">
              <w:rPr>
                <w:rFonts w:ascii="Century Gothic" w:hAnsi="Century Gothic" w:cs="Calibri"/>
                <w:color w:val="000000"/>
                <w:sz w:val="18"/>
                <w:szCs w:val="18"/>
                <w:lang w:eastAsia="es-CO"/>
              </w:rPr>
              <w:br/>
              <w:t xml:space="preserve">1 caja módulo </w:t>
            </w:r>
            <w:proofErr w:type="spellStart"/>
            <w:r w:rsidRPr="006168CB">
              <w:rPr>
                <w:rFonts w:ascii="Century Gothic" w:hAnsi="Century Gothic" w:cs="Calibri"/>
                <w:color w:val="000000"/>
                <w:sz w:val="18"/>
                <w:szCs w:val="18"/>
                <w:lang w:eastAsia="es-CO"/>
              </w:rPr>
              <w:t>multitoma</w:t>
            </w:r>
            <w:proofErr w:type="spellEnd"/>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Descripción: MODULO: </w:t>
            </w:r>
            <w:proofErr w:type="spellStart"/>
            <w:r w:rsidRPr="006168CB">
              <w:rPr>
                <w:rFonts w:ascii="Century Gothic" w:hAnsi="Century Gothic" w:cs="Calibri"/>
                <w:color w:val="000000"/>
                <w:sz w:val="18"/>
                <w:szCs w:val="18"/>
                <w:lang w:eastAsia="es-CO"/>
              </w:rPr>
              <w:t>multitoma</w:t>
            </w:r>
            <w:proofErr w:type="spellEnd"/>
            <w:r w:rsidRPr="006168CB">
              <w:rPr>
                <w:rFonts w:ascii="Century Gothic" w:hAnsi="Century Gothic" w:cs="Calibri"/>
                <w:color w:val="000000"/>
                <w:sz w:val="18"/>
                <w:szCs w:val="18"/>
                <w:lang w:eastAsia="es-CO"/>
              </w:rPr>
              <w:t xml:space="preserve"> de 8 tomas, 30x20x8, con protección térmica 30w</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83750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83750</w:t>
            </w:r>
          </w:p>
        </w:tc>
      </w:tr>
      <w:tr w:rsidR="006168CB" w:rsidRPr="006168CB" w:rsidTr="006168CB">
        <w:trPr>
          <w:trHeight w:val="445"/>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15</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 8 Biología Doc.: Graciela Yara</w:t>
            </w:r>
            <w:r w:rsidRPr="006168CB">
              <w:rPr>
                <w:rFonts w:ascii="Century Gothic" w:hAnsi="Century Gothic" w:cs="Calibri"/>
                <w:color w:val="000000"/>
                <w:sz w:val="18"/>
                <w:szCs w:val="18"/>
                <w:lang w:eastAsia="es-CO"/>
              </w:rPr>
              <w:br/>
              <w:t>*Independización circuitos eléctricos quinto 1</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75000</w:t>
            </w:r>
          </w:p>
        </w:tc>
      </w:tr>
      <w:tr w:rsidR="006168CB" w:rsidRPr="006168CB" w:rsidTr="006168CB">
        <w:trPr>
          <w:trHeight w:val="73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16</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 8 Biología Doc.: Graciela Yara</w:t>
            </w:r>
            <w:r w:rsidRPr="006168CB">
              <w:rPr>
                <w:rFonts w:ascii="Century Gothic" w:hAnsi="Century Gothic" w:cs="Calibri"/>
                <w:color w:val="000000"/>
                <w:sz w:val="18"/>
                <w:szCs w:val="18"/>
                <w:lang w:eastAsia="es-CO"/>
              </w:rPr>
              <w:br/>
              <w:t xml:space="preserve">*Mejorar conexión ventilador instalación 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canaletas y cambio de ruta eléctrica.</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75000</w:t>
            </w:r>
          </w:p>
        </w:tc>
      </w:tr>
      <w:tr w:rsidR="006168CB" w:rsidRPr="006168CB" w:rsidTr="006168CB">
        <w:trPr>
          <w:trHeight w:val="46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17</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Salón Biología no.7 Doc. Miriam castillo *Suministro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1 luminaria </w:t>
            </w:r>
            <w:proofErr w:type="spellStart"/>
            <w:r w:rsidRPr="006168CB">
              <w:rPr>
                <w:rFonts w:ascii="Century Gothic" w:hAnsi="Century Gothic" w:cs="Calibri"/>
                <w:color w:val="000000"/>
                <w:sz w:val="18"/>
                <w:szCs w:val="18"/>
                <w:lang w:eastAsia="es-CO"/>
              </w:rPr>
              <w:t>led</w:t>
            </w:r>
            <w:proofErr w:type="spellEnd"/>
            <w:r w:rsidRPr="006168CB">
              <w:rPr>
                <w:rFonts w:ascii="Century Gothic" w:hAnsi="Century Gothic" w:cs="Calibri"/>
                <w:color w:val="000000"/>
                <w:sz w:val="18"/>
                <w:szCs w:val="18"/>
                <w:lang w:eastAsia="es-CO"/>
              </w:rPr>
              <w:t>—</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Luminaria 120 voltios -40w, 3600 lúmenes,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r>
      <w:tr w:rsidR="006168CB" w:rsidRPr="006168CB" w:rsidTr="006168CB">
        <w:trPr>
          <w:trHeight w:val="82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18</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Biología no.7 Doc. Miriam castillo</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 Mantenimiento caja </w:t>
            </w:r>
            <w:proofErr w:type="spellStart"/>
            <w:r w:rsidRPr="006168CB">
              <w:rPr>
                <w:rFonts w:ascii="Century Gothic" w:hAnsi="Century Gothic" w:cs="Calibri"/>
                <w:color w:val="000000"/>
                <w:sz w:val="18"/>
                <w:szCs w:val="18"/>
                <w:lang w:eastAsia="es-CO"/>
              </w:rPr>
              <w:t>breaker</w:t>
            </w:r>
            <w:proofErr w:type="spellEnd"/>
            <w:r w:rsidRPr="006168CB">
              <w:rPr>
                <w:rFonts w:ascii="Century Gothic" w:hAnsi="Century Gothic" w:cs="Calibri"/>
                <w:color w:val="000000"/>
                <w:sz w:val="18"/>
                <w:szCs w:val="18"/>
                <w:lang w:eastAsia="es-CO"/>
              </w:rPr>
              <w:t xml:space="preserve"> eléctrico-no tiene tapa--*Suministro e instalación tapa eléctrica----Descripción: *Tapa plástica blanca caja </w:t>
            </w:r>
            <w:proofErr w:type="spellStart"/>
            <w:r w:rsidRPr="006168CB">
              <w:rPr>
                <w:rFonts w:ascii="Century Gothic" w:hAnsi="Century Gothic" w:cs="Calibri"/>
                <w:color w:val="000000"/>
                <w:sz w:val="18"/>
                <w:szCs w:val="18"/>
                <w:lang w:eastAsia="es-CO"/>
              </w:rPr>
              <w:t>breaker</w:t>
            </w:r>
            <w:proofErr w:type="spellEnd"/>
            <w:r w:rsidRPr="006168CB">
              <w:rPr>
                <w:rFonts w:ascii="Century Gothic" w:hAnsi="Century Gothic" w:cs="Calibri"/>
                <w:color w:val="000000"/>
                <w:sz w:val="18"/>
                <w:szCs w:val="18"/>
                <w:lang w:eastAsia="es-CO"/>
              </w:rPr>
              <w:t xml:space="preserve"> mono polar 7x8cm</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tcPr>
          <w:p w:rsidR="006168CB" w:rsidRPr="006168CB" w:rsidRDefault="006168CB" w:rsidP="006168CB">
            <w:pPr>
              <w:jc w:val="right"/>
              <w:rPr>
                <w:rFonts w:ascii="Century Gothic" w:hAnsi="Century Gothic"/>
                <w:sz w:val="18"/>
                <w:szCs w:val="18"/>
              </w:rPr>
            </w:pPr>
            <w:r w:rsidRPr="006168CB">
              <w:rPr>
                <w:rFonts w:ascii="Century Gothic" w:hAnsi="Century Gothic"/>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20000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20000</w:t>
            </w:r>
          </w:p>
        </w:tc>
      </w:tr>
      <w:tr w:rsidR="006168CB" w:rsidRPr="006168CB" w:rsidTr="006168CB">
        <w:trPr>
          <w:trHeight w:val="82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19</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 10 Ingles 2 Doc. Claudia Nieto</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Instalar 4 tomacorrientes</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Tomacorriente doble 120/250V 15 A polo a tierra carcasa plástica blanca</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tcPr>
          <w:p w:rsidR="006168CB" w:rsidRPr="006168CB" w:rsidRDefault="006168CB" w:rsidP="006168CB">
            <w:pPr>
              <w:jc w:val="right"/>
              <w:rPr>
                <w:rFonts w:ascii="Century Gothic" w:hAnsi="Century Gothic"/>
                <w:sz w:val="18"/>
                <w:szCs w:val="18"/>
              </w:rPr>
            </w:pPr>
            <w:r w:rsidRPr="006168CB">
              <w:rPr>
                <w:rFonts w:ascii="Century Gothic" w:hAnsi="Century Gothic"/>
                <w:sz w:val="18"/>
                <w:szCs w:val="18"/>
              </w:rPr>
              <w:t>4</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140000</w:t>
            </w:r>
          </w:p>
        </w:tc>
      </w:tr>
      <w:tr w:rsidR="006168CB" w:rsidRPr="006168CB" w:rsidTr="006168CB">
        <w:trPr>
          <w:trHeight w:val="895"/>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20</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 10 Ingles 2 Doc. Claudia Nieto</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de 2 bombillos tipo </w:t>
            </w:r>
            <w:proofErr w:type="spellStart"/>
            <w:r w:rsidRPr="006168CB">
              <w:rPr>
                <w:rFonts w:ascii="Century Gothic" w:hAnsi="Century Gothic" w:cs="Calibri"/>
                <w:color w:val="000000"/>
                <w:sz w:val="18"/>
                <w:szCs w:val="18"/>
                <w:lang w:eastAsia="es-CO"/>
              </w:rPr>
              <w:t>led</w:t>
            </w:r>
            <w:proofErr w:type="spellEnd"/>
            <w:r w:rsidRPr="006168CB">
              <w:rPr>
                <w:rFonts w:ascii="Century Gothic" w:hAnsi="Century Gothic" w:cs="Calibri"/>
                <w:color w:val="000000"/>
                <w:sz w:val="18"/>
                <w:szCs w:val="18"/>
                <w:lang w:eastAsia="es-CO"/>
              </w:rPr>
              <w:br/>
              <w:t>Descripción: Luminaria 120 voltios, 40 w, 3600 lúmenes,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tcPr>
          <w:p w:rsidR="006168CB" w:rsidRPr="006168CB" w:rsidRDefault="006168CB" w:rsidP="006168CB">
            <w:pPr>
              <w:jc w:val="right"/>
              <w:rPr>
                <w:rFonts w:ascii="Century Gothic" w:hAnsi="Century Gothic"/>
                <w:sz w:val="18"/>
                <w:szCs w:val="18"/>
              </w:rPr>
            </w:pPr>
            <w:r w:rsidRPr="006168CB">
              <w:rPr>
                <w:rFonts w:ascii="Century Gothic" w:hAnsi="Century Gothic"/>
                <w:sz w:val="18"/>
                <w:szCs w:val="18"/>
              </w:rPr>
              <w:t>2</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79000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158000</w:t>
            </w:r>
          </w:p>
        </w:tc>
      </w:tr>
      <w:tr w:rsidR="006168CB" w:rsidRPr="006168CB" w:rsidTr="006168CB">
        <w:trPr>
          <w:trHeight w:val="55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21</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 10 Ingles 2 Doc. Claudia Nieto</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Suministro y entrega de 1 control remoto aire acondicionado electro luz.</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tcPr>
          <w:p w:rsidR="006168CB" w:rsidRPr="006168CB" w:rsidRDefault="006168CB" w:rsidP="006168CB">
            <w:pPr>
              <w:jc w:val="right"/>
              <w:rPr>
                <w:rFonts w:ascii="Century Gothic" w:hAnsi="Century Gothic"/>
                <w:sz w:val="18"/>
                <w:szCs w:val="18"/>
              </w:rPr>
            </w:pPr>
            <w:r w:rsidRPr="006168CB">
              <w:rPr>
                <w:rFonts w:ascii="Century Gothic" w:hAnsi="Century Gothic"/>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52000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52000</w:t>
            </w:r>
          </w:p>
        </w:tc>
      </w:tr>
      <w:tr w:rsidR="006168CB" w:rsidRPr="006168CB" w:rsidTr="006168CB">
        <w:trPr>
          <w:trHeight w:val="1156"/>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22</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11 AFT Doc. Maritza Bonilla</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en Cambio de Luminarias 8 paneles </w:t>
            </w:r>
            <w:proofErr w:type="spellStart"/>
            <w:r w:rsidRPr="006168CB">
              <w:rPr>
                <w:rFonts w:ascii="Century Gothic" w:hAnsi="Century Gothic" w:cs="Calibri"/>
                <w:color w:val="000000"/>
                <w:sz w:val="18"/>
                <w:szCs w:val="18"/>
                <w:lang w:eastAsia="es-CO"/>
              </w:rPr>
              <w:t>led</w:t>
            </w:r>
            <w:proofErr w:type="spellEnd"/>
            <w:r w:rsidRPr="006168CB">
              <w:rPr>
                <w:rFonts w:ascii="Century Gothic" w:hAnsi="Century Gothic" w:cs="Calibri"/>
                <w:color w:val="000000"/>
                <w:sz w:val="18"/>
                <w:szCs w:val="18"/>
                <w:lang w:eastAsia="es-CO"/>
              </w:rPr>
              <w:t xml:space="preserve"> 60x60, 3600, 45 w, rieles de fijación. (las instaladas internamente hay 12 tienen 3 tubos fluorescentes)</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Luminaria 120 voltios, 45 w 3600 lúmenes c/u,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tcPr>
          <w:p w:rsidR="006168CB" w:rsidRPr="006168CB" w:rsidRDefault="006168CB" w:rsidP="006168CB">
            <w:pPr>
              <w:jc w:val="right"/>
              <w:rPr>
                <w:rFonts w:ascii="Century Gothic" w:hAnsi="Century Gothic"/>
                <w:sz w:val="18"/>
                <w:szCs w:val="18"/>
              </w:rPr>
            </w:pPr>
            <w:r w:rsidRPr="006168CB">
              <w:rPr>
                <w:rFonts w:ascii="Century Gothic" w:hAnsi="Century Gothic"/>
                <w:sz w:val="18"/>
                <w:szCs w:val="18"/>
              </w:rPr>
              <w:t>8</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60000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480000</w:t>
            </w:r>
          </w:p>
        </w:tc>
      </w:tr>
      <w:tr w:rsidR="006168CB" w:rsidRPr="006168CB" w:rsidTr="006168CB">
        <w:trPr>
          <w:trHeight w:val="805"/>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lastRenderedPageBreak/>
              <w:t>23</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11 AFT Doc. Maritza Bonilla</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*suministro </w:t>
            </w:r>
            <w:proofErr w:type="spellStart"/>
            <w:proofErr w:type="gramStart"/>
            <w:r w:rsidRPr="006168CB">
              <w:rPr>
                <w:rFonts w:ascii="Century Gothic" w:hAnsi="Century Gothic" w:cs="Calibri"/>
                <w:color w:val="000000"/>
                <w:sz w:val="18"/>
                <w:szCs w:val="18"/>
                <w:lang w:eastAsia="es-CO"/>
              </w:rPr>
              <w:t>y</w:t>
            </w:r>
            <w:proofErr w:type="spellEnd"/>
            <w:proofErr w:type="gramEnd"/>
            <w:r w:rsidRPr="006168CB">
              <w:rPr>
                <w:rFonts w:ascii="Century Gothic" w:hAnsi="Century Gothic" w:cs="Calibri"/>
                <w:color w:val="000000"/>
                <w:sz w:val="18"/>
                <w:szCs w:val="18"/>
                <w:lang w:eastAsia="es-CO"/>
              </w:rPr>
              <w:t xml:space="preserve"> instalación de 12 toma corrientes</w:t>
            </w:r>
            <w:r w:rsidRPr="006168CB">
              <w:rPr>
                <w:rFonts w:ascii="Century Gothic" w:hAnsi="Century Gothic" w:cs="Calibri"/>
                <w:color w:val="000000"/>
                <w:sz w:val="18"/>
                <w:szCs w:val="18"/>
                <w:lang w:eastAsia="es-CO"/>
              </w:rPr>
              <w:br/>
              <w:t>Descripción: Tomacorriente doble 120/250V 15 A polo a tierra carcasa plástica blanca.</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tcPr>
          <w:p w:rsidR="006168CB" w:rsidRPr="006168CB" w:rsidRDefault="006168CB" w:rsidP="006168CB">
            <w:pPr>
              <w:jc w:val="right"/>
              <w:rPr>
                <w:rFonts w:ascii="Century Gothic" w:hAnsi="Century Gothic"/>
                <w:sz w:val="18"/>
                <w:szCs w:val="18"/>
              </w:rPr>
            </w:pPr>
            <w:r w:rsidRPr="006168CB">
              <w:rPr>
                <w:rFonts w:ascii="Century Gothic" w:hAnsi="Century Gothic"/>
                <w:sz w:val="18"/>
                <w:szCs w:val="18"/>
              </w:rPr>
              <w:t>12</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420000</w:t>
            </w:r>
          </w:p>
        </w:tc>
      </w:tr>
      <w:tr w:rsidR="006168CB" w:rsidRPr="006168CB" w:rsidTr="006168CB">
        <w:trPr>
          <w:trHeight w:val="1165"/>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24</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11 AFT Doc. Maritza Bonilla</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*Suministro e instalación cambio de un </w:t>
            </w:r>
            <w:proofErr w:type="spellStart"/>
            <w:r w:rsidRPr="006168CB">
              <w:rPr>
                <w:rFonts w:ascii="Century Gothic" w:hAnsi="Century Gothic" w:cs="Calibri"/>
                <w:color w:val="000000"/>
                <w:sz w:val="18"/>
                <w:szCs w:val="18"/>
                <w:lang w:eastAsia="es-CO"/>
              </w:rPr>
              <w:t>suiche</w:t>
            </w:r>
            <w:proofErr w:type="spellEnd"/>
            <w:r w:rsidRPr="006168CB">
              <w:rPr>
                <w:rFonts w:ascii="Century Gothic" w:hAnsi="Century Gothic" w:cs="Calibri"/>
                <w:color w:val="000000"/>
                <w:sz w:val="18"/>
                <w:szCs w:val="18"/>
                <w:lang w:eastAsia="es-CO"/>
              </w:rPr>
              <w:t xml:space="preserve"> en el pasillo, y suministro e instalación luminaria. Descripción: Luminaria 120 voltios, 45 w 3600 lúmenes c/u, carcasa de plástico *Interruptor Sencillo 120V250V 15 A tapa plástica</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tcPr>
          <w:p w:rsidR="006168CB" w:rsidRPr="006168CB" w:rsidRDefault="006168CB" w:rsidP="006168CB">
            <w:pPr>
              <w:jc w:val="right"/>
              <w:rPr>
                <w:rFonts w:ascii="Century Gothic" w:hAnsi="Century Gothic"/>
                <w:sz w:val="18"/>
                <w:szCs w:val="18"/>
              </w:rPr>
            </w:pPr>
            <w:r w:rsidRPr="006168CB">
              <w:rPr>
                <w:rFonts w:ascii="Century Gothic" w:hAnsi="Century Gothic"/>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52000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52000</w:t>
            </w:r>
          </w:p>
        </w:tc>
      </w:tr>
      <w:tr w:rsidR="006168CB" w:rsidRPr="006168CB" w:rsidTr="006168CB">
        <w:trPr>
          <w:trHeight w:val="715"/>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25</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Salón no. 13 Matemáticas </w:t>
            </w:r>
            <w:proofErr w:type="spellStart"/>
            <w:r w:rsidRPr="006168CB">
              <w:rPr>
                <w:rFonts w:ascii="Century Gothic" w:hAnsi="Century Gothic" w:cs="Calibri"/>
                <w:color w:val="000000"/>
                <w:sz w:val="18"/>
                <w:szCs w:val="18"/>
                <w:lang w:eastAsia="es-CO"/>
              </w:rPr>
              <w:t>Sixth</w:t>
            </w:r>
            <w:proofErr w:type="spellEnd"/>
            <w:r w:rsidRPr="006168CB">
              <w:rPr>
                <w:rFonts w:ascii="Century Gothic" w:hAnsi="Century Gothic" w:cs="Calibri"/>
                <w:color w:val="000000"/>
                <w:sz w:val="18"/>
                <w:szCs w:val="18"/>
                <w:lang w:eastAsia="es-CO"/>
              </w:rPr>
              <w:t xml:space="preserve"> b Doc. Francisco Pantoja</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*Suministro e instalación 2 luminarias </w:t>
            </w:r>
            <w:proofErr w:type="spellStart"/>
            <w:r w:rsidRPr="006168CB">
              <w:rPr>
                <w:rFonts w:ascii="Century Gothic" w:hAnsi="Century Gothic" w:cs="Calibri"/>
                <w:color w:val="000000"/>
                <w:sz w:val="18"/>
                <w:szCs w:val="18"/>
                <w:lang w:eastAsia="es-CO"/>
              </w:rPr>
              <w:t>led</w:t>
            </w:r>
            <w:proofErr w:type="spellEnd"/>
            <w:r w:rsidRPr="006168CB">
              <w:rPr>
                <w:rFonts w:ascii="Century Gothic" w:hAnsi="Century Gothic" w:cs="Calibri"/>
                <w:color w:val="000000"/>
                <w:sz w:val="18"/>
                <w:szCs w:val="18"/>
                <w:lang w:eastAsia="es-CO"/>
              </w:rPr>
              <w:br/>
              <w:t>Descripción: Luminaria 120 voltios, 40w,3600 lúmenes,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2</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157500</w:t>
            </w:r>
          </w:p>
        </w:tc>
      </w:tr>
      <w:tr w:rsidR="006168CB" w:rsidRPr="006168CB" w:rsidTr="006168CB">
        <w:trPr>
          <w:trHeight w:val="715"/>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26</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 14 castellano 4 y 5</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*Suministro y Cambio tomacorriente</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Tomacorriente doble 120/250V 15 A polo a tierra carcasa plástica blanca</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r>
      <w:tr w:rsidR="006168CB" w:rsidRPr="006168CB" w:rsidTr="006168CB">
        <w:trPr>
          <w:trHeight w:val="82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27</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 14 castellano 4 y 5</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tomacorriente</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Tomacorriente doble 120/250V 15 A polo a tierra carcasa plástica blanca</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50000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50000</w:t>
            </w:r>
          </w:p>
        </w:tc>
      </w:tr>
      <w:tr w:rsidR="006168CB" w:rsidRPr="006168CB" w:rsidTr="006168CB">
        <w:trPr>
          <w:trHeight w:val="37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28</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 14 castellano 4 y 5</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*Reubicar ventilador del sitio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30000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30000</w:t>
            </w:r>
          </w:p>
        </w:tc>
      </w:tr>
      <w:tr w:rsidR="006168CB" w:rsidRPr="006168CB" w:rsidTr="006168CB">
        <w:trPr>
          <w:trHeight w:val="46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29</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Salón No. 15 Matemáticas 2--*suministro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2 bombillos </w:t>
            </w:r>
            <w:proofErr w:type="spellStart"/>
            <w:r w:rsidRPr="006168CB">
              <w:rPr>
                <w:rFonts w:ascii="Century Gothic" w:hAnsi="Century Gothic" w:cs="Calibri"/>
                <w:color w:val="000000"/>
                <w:sz w:val="18"/>
                <w:szCs w:val="18"/>
                <w:lang w:eastAsia="es-CO"/>
              </w:rPr>
              <w:t>led</w:t>
            </w:r>
            <w:proofErr w:type="spellEnd"/>
            <w:r w:rsidRPr="006168CB">
              <w:rPr>
                <w:rFonts w:ascii="Century Gothic" w:hAnsi="Century Gothic" w:cs="Calibri"/>
                <w:color w:val="000000"/>
                <w:sz w:val="18"/>
                <w:szCs w:val="18"/>
                <w:lang w:eastAsia="es-CO"/>
              </w:rPr>
              <w:t>---Descripción: Luminaria 120 voltios, 40w, 3600 lúmenes,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2</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157500</w:t>
            </w:r>
          </w:p>
        </w:tc>
      </w:tr>
      <w:tr w:rsidR="006168CB" w:rsidRPr="006168CB" w:rsidTr="006168CB">
        <w:trPr>
          <w:trHeight w:val="55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30</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 15 Matemáticas 2</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1 Interruptor eléctrico</w:t>
            </w:r>
            <w:r w:rsidRPr="006168CB">
              <w:rPr>
                <w:rFonts w:ascii="Century Gothic" w:hAnsi="Century Gothic" w:cs="Calibri"/>
                <w:color w:val="000000"/>
                <w:sz w:val="18"/>
                <w:szCs w:val="18"/>
                <w:lang w:eastAsia="es-CO"/>
              </w:rPr>
              <w:br/>
              <w:t>Descripción:  Interruptor sencillo 120/250V 15 A carcasa plástica blanca</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r>
      <w:tr w:rsidR="006168CB" w:rsidRPr="006168CB" w:rsidTr="006168CB">
        <w:trPr>
          <w:trHeight w:val="46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31</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no.1 Artística Doc. Doris Caicedo</w:t>
            </w:r>
            <w:r w:rsidRPr="006168CB">
              <w:rPr>
                <w:rFonts w:ascii="Century Gothic" w:hAnsi="Century Gothic" w:cs="Calibri"/>
                <w:color w:val="000000"/>
                <w:sz w:val="18"/>
                <w:szCs w:val="18"/>
                <w:lang w:eastAsia="es-CO"/>
              </w:rPr>
              <w:b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2 luminarias</w:t>
            </w:r>
            <w:r w:rsidRPr="006168CB">
              <w:rPr>
                <w:rFonts w:ascii="Century Gothic" w:hAnsi="Century Gothic" w:cs="Calibri"/>
                <w:color w:val="000000"/>
                <w:sz w:val="18"/>
                <w:szCs w:val="18"/>
                <w:lang w:eastAsia="es-CO"/>
              </w:rPr>
              <w:br/>
              <w:t>Descripción: Luminaria 120 voltios,40w , 3600 lúmenes,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2</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157500</w:t>
            </w:r>
          </w:p>
        </w:tc>
      </w:tr>
      <w:tr w:rsidR="006168CB" w:rsidRPr="006168CB" w:rsidTr="006168CB">
        <w:trPr>
          <w:trHeight w:val="82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32</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no.1 Artística Doc. Doris Caicedo</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*Mantenimiento a 4 tomacorrientes</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Tomacorriente doble 120/250V 15 A polo a tierra carcasa plástica blanca</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4</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140000</w:t>
            </w:r>
          </w:p>
        </w:tc>
      </w:tr>
      <w:tr w:rsidR="006168CB" w:rsidRPr="006168CB" w:rsidTr="006168CB">
        <w:trPr>
          <w:trHeight w:val="841"/>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33</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 2 de Filosofía Doc. José Vicente</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1 luminarias</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Luminaria 120 voltios,40w , 3600 lúmenes,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r>
      <w:tr w:rsidR="006168CB" w:rsidRPr="006168CB" w:rsidTr="00B820A5">
        <w:trPr>
          <w:trHeight w:val="238"/>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34</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 2 de Filosofía Doc. José Vicente</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1 tomacorriente</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Descripción: Tomacorriente doble 120/250V 15 A </w:t>
            </w:r>
            <w:r w:rsidRPr="006168CB">
              <w:rPr>
                <w:rFonts w:ascii="Century Gothic" w:hAnsi="Century Gothic" w:cs="Calibri"/>
                <w:color w:val="000000"/>
                <w:sz w:val="18"/>
                <w:szCs w:val="18"/>
                <w:lang w:eastAsia="es-CO"/>
              </w:rPr>
              <w:lastRenderedPageBreak/>
              <w:t>polo a tierra carcasa plástica blanca</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lastRenderedPageBreak/>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r>
      <w:tr w:rsidR="006168CB" w:rsidRPr="006168CB" w:rsidTr="006168CB">
        <w:trPr>
          <w:trHeight w:val="580"/>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lastRenderedPageBreak/>
              <w:t>35</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 2 de Filosofía Doc. José Vicente</w:t>
            </w:r>
            <w:r w:rsidRPr="006168CB">
              <w:rPr>
                <w:rFonts w:ascii="Century Gothic" w:hAnsi="Century Gothic" w:cs="Calibri"/>
                <w:color w:val="000000"/>
                <w:sz w:val="18"/>
                <w:szCs w:val="18"/>
                <w:lang w:eastAsia="es-CO"/>
              </w:rPr>
              <w:br/>
              <w:t>*Habilitar Voltaje a Ventilador (ventilador no prende-reparación punto eléctrico)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25000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25000</w:t>
            </w:r>
          </w:p>
        </w:tc>
      </w:tr>
      <w:tr w:rsidR="006168CB" w:rsidRPr="006168CB" w:rsidTr="006168CB">
        <w:trPr>
          <w:trHeight w:val="445"/>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36</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9 Tecnología Doc. Geovanny Sánchez</w:t>
            </w:r>
            <w:r w:rsidRPr="006168CB">
              <w:rPr>
                <w:rFonts w:ascii="Century Gothic" w:hAnsi="Century Gothic" w:cs="Calibri"/>
                <w:color w:val="000000"/>
                <w:sz w:val="18"/>
                <w:szCs w:val="18"/>
                <w:lang w:eastAsia="es-CO"/>
              </w:rPr>
              <w:br/>
              <w:t>*Reparar Fase ausente conexión externa.</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80000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80000</w:t>
            </w:r>
          </w:p>
        </w:tc>
      </w:tr>
      <w:tr w:rsidR="006168CB" w:rsidRPr="006168CB" w:rsidTr="006168CB">
        <w:trPr>
          <w:trHeight w:val="355"/>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37</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9 Tecnología Doc. Geovanny Sánchez</w:t>
            </w:r>
            <w:r w:rsidRPr="006168CB">
              <w:rPr>
                <w:rFonts w:ascii="Century Gothic" w:hAnsi="Century Gothic" w:cs="Calibri"/>
                <w:color w:val="000000"/>
                <w:sz w:val="18"/>
                <w:szCs w:val="18"/>
                <w:lang w:eastAsia="es-CO"/>
              </w:rPr>
              <w:br/>
              <w:t>*Independizar circuitos de iluminación en las columnas</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r>
      <w:tr w:rsidR="006168CB" w:rsidRPr="006168CB" w:rsidTr="006168CB">
        <w:trPr>
          <w:trHeight w:val="445"/>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38</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9 Tecnología Doc. Geovanny Sánchez</w:t>
            </w:r>
            <w:r w:rsidRPr="006168CB">
              <w:rPr>
                <w:rFonts w:ascii="Century Gothic" w:hAnsi="Century Gothic" w:cs="Calibri"/>
                <w:color w:val="000000"/>
                <w:sz w:val="18"/>
                <w:szCs w:val="18"/>
                <w:lang w:eastAsia="es-CO"/>
              </w:rPr>
              <w:br/>
              <w:t>*Mantenimiento 5 cajas eléctricas salidas a tomacorrientes. (instalación caja eléctrica 4x4)</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40000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40000</w:t>
            </w:r>
          </w:p>
        </w:tc>
      </w:tr>
      <w:tr w:rsidR="006168CB" w:rsidRPr="006168CB" w:rsidTr="006168CB">
        <w:trPr>
          <w:trHeight w:val="670"/>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39</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9 Tecnología Doc. Geovanny Sánchez</w:t>
            </w:r>
            <w:r w:rsidRPr="006168CB">
              <w:rPr>
                <w:rFonts w:ascii="Century Gothic" w:hAnsi="Century Gothic" w:cs="Calibri"/>
                <w:color w:val="000000"/>
                <w:sz w:val="18"/>
                <w:szCs w:val="18"/>
                <w:lang w:eastAsia="es-CO"/>
              </w:rPr>
              <w:b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3 luminarias.</w:t>
            </w:r>
            <w:r w:rsidRPr="006168CB">
              <w:rPr>
                <w:rFonts w:ascii="Century Gothic" w:hAnsi="Century Gothic" w:cs="Calibri"/>
                <w:color w:val="000000"/>
                <w:sz w:val="18"/>
                <w:szCs w:val="18"/>
                <w:lang w:eastAsia="es-CO"/>
              </w:rPr>
              <w:br/>
              <w:t>Descripción: Luminaria 120 voltios,40w , 3600 lúmenes,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236250</w:t>
            </w:r>
          </w:p>
        </w:tc>
      </w:tr>
      <w:tr w:rsidR="006168CB" w:rsidRPr="006168CB" w:rsidTr="006168CB">
        <w:trPr>
          <w:trHeight w:val="1408"/>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40</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*Suministro e instalación 2 reflectores en pasillo</w:t>
            </w:r>
            <w:r w:rsidRPr="006168CB">
              <w:rPr>
                <w:rFonts w:ascii="Century Gothic" w:hAnsi="Century Gothic" w:cs="Calibri"/>
                <w:color w:val="000000"/>
                <w:sz w:val="18"/>
                <w:szCs w:val="18"/>
                <w:lang w:eastAsia="es-CO"/>
              </w:rPr>
              <w:br/>
              <w:t>Parte trasera contiguo a salón de sociales.</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*Montaje de puntos eléctricos para habilitar energía eléctrica para los reflectores a instalar.</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2 Reflectores 100w</w:t>
            </w:r>
            <w:proofErr w:type="gramStart"/>
            <w:r w:rsidRPr="006168CB">
              <w:rPr>
                <w:rFonts w:ascii="Century Gothic" w:hAnsi="Century Gothic" w:cs="Calibri"/>
                <w:color w:val="000000"/>
                <w:sz w:val="18"/>
                <w:szCs w:val="18"/>
                <w:lang w:eastAsia="es-CO"/>
              </w:rPr>
              <w:t>,10000</w:t>
            </w:r>
            <w:proofErr w:type="gramEnd"/>
            <w:r w:rsidRPr="006168CB">
              <w:rPr>
                <w:rFonts w:ascii="Century Gothic" w:hAnsi="Century Gothic" w:cs="Calibri"/>
                <w:color w:val="000000"/>
                <w:sz w:val="18"/>
                <w:szCs w:val="18"/>
                <w:lang w:eastAsia="es-CO"/>
              </w:rPr>
              <w:t xml:space="preserve"> lúmenes</w:t>
            </w:r>
            <w:r w:rsidRPr="006168CB">
              <w:rPr>
                <w:rFonts w:ascii="Century Gothic" w:hAnsi="Century Gothic" w:cs="Calibri"/>
                <w:color w:val="000000"/>
                <w:sz w:val="18"/>
                <w:szCs w:val="18"/>
                <w:lang w:eastAsia="es-CO"/>
              </w:rPr>
              <w:br/>
              <w:t xml:space="preserve">Cable no.14 </w:t>
            </w:r>
            <w:proofErr w:type="spellStart"/>
            <w:r w:rsidRPr="006168CB">
              <w:rPr>
                <w:rFonts w:ascii="Century Gothic" w:hAnsi="Century Gothic" w:cs="Calibri"/>
                <w:color w:val="000000"/>
                <w:sz w:val="18"/>
                <w:szCs w:val="18"/>
                <w:lang w:eastAsia="es-CO"/>
              </w:rPr>
              <w:t>awg</w:t>
            </w:r>
            <w:proofErr w:type="spellEnd"/>
            <w:r w:rsidRPr="006168CB">
              <w:rPr>
                <w:rFonts w:ascii="Century Gothic" w:hAnsi="Century Gothic" w:cs="Calibri"/>
                <w:color w:val="000000"/>
                <w:sz w:val="18"/>
                <w:szCs w:val="18"/>
                <w:lang w:eastAsia="es-CO"/>
              </w:rPr>
              <w:t xml:space="preserve"> 30 </w:t>
            </w:r>
            <w:proofErr w:type="spellStart"/>
            <w:r w:rsidRPr="006168CB">
              <w:rPr>
                <w:rFonts w:ascii="Century Gothic" w:hAnsi="Century Gothic" w:cs="Calibri"/>
                <w:color w:val="000000"/>
                <w:sz w:val="18"/>
                <w:szCs w:val="18"/>
                <w:lang w:eastAsia="es-CO"/>
              </w:rPr>
              <w:t>mts</w:t>
            </w:r>
            <w:proofErr w:type="spellEnd"/>
            <w:r w:rsidRPr="006168CB">
              <w:rPr>
                <w:rFonts w:ascii="Century Gothic" w:hAnsi="Century Gothic" w:cs="Calibri"/>
                <w:color w:val="000000"/>
                <w:sz w:val="18"/>
                <w:szCs w:val="18"/>
                <w:lang w:eastAsia="es-CO"/>
              </w:rPr>
              <w:t>.</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2</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290000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580000</w:t>
            </w:r>
          </w:p>
        </w:tc>
      </w:tr>
      <w:tr w:rsidR="006168CB" w:rsidRPr="006168CB" w:rsidTr="006168CB">
        <w:trPr>
          <w:trHeight w:val="706"/>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41</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 3 Sociales Doc. Norma Mora</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2 tomacorrientes</w:t>
            </w:r>
            <w:r w:rsidRPr="006168CB">
              <w:rPr>
                <w:rFonts w:ascii="Century Gothic" w:hAnsi="Century Gothic" w:cs="Calibri"/>
                <w:color w:val="000000"/>
                <w:sz w:val="18"/>
                <w:szCs w:val="18"/>
                <w:lang w:eastAsia="es-CO"/>
              </w:rPr>
              <w:br/>
              <w:t>Descripción: Tomacorriente doble 120/250V 15 A polo a tierra carcasa plástica blanca</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2</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70000</w:t>
            </w:r>
          </w:p>
        </w:tc>
      </w:tr>
      <w:tr w:rsidR="006168CB" w:rsidRPr="006168CB" w:rsidTr="006168CB">
        <w:trPr>
          <w:trHeight w:val="715"/>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42</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no. 3 Sociales Doc. Norma Mora</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4 luminarias</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Descripción: Luminaria 120 voltios,40w, 3600 lúmenes,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4</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315000</w:t>
            </w:r>
          </w:p>
        </w:tc>
      </w:tr>
      <w:tr w:rsidR="006168CB" w:rsidRPr="006168CB" w:rsidTr="006168CB">
        <w:trPr>
          <w:trHeight w:val="805"/>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43</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Salón no.4 Castellano Doc. </w:t>
            </w:r>
            <w:proofErr w:type="spellStart"/>
            <w:r w:rsidRPr="006168CB">
              <w:rPr>
                <w:rFonts w:ascii="Century Gothic" w:hAnsi="Century Gothic" w:cs="Calibri"/>
                <w:color w:val="000000"/>
                <w:sz w:val="18"/>
                <w:szCs w:val="18"/>
                <w:lang w:eastAsia="es-CO"/>
              </w:rPr>
              <w:t>Marlen</w:t>
            </w:r>
            <w:proofErr w:type="spellEnd"/>
            <w:r w:rsidRPr="006168CB">
              <w:rPr>
                <w:rFonts w:ascii="Century Gothic" w:hAnsi="Century Gothic" w:cs="Calibri"/>
                <w:color w:val="000000"/>
                <w:sz w:val="18"/>
                <w:szCs w:val="18"/>
                <w:lang w:eastAsia="es-CO"/>
              </w:rPr>
              <w:t xml:space="preserve"> Rangel</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*Reparación Lámpara (reporta que no prende)</w:t>
            </w:r>
            <w:r w:rsidRPr="006168CB">
              <w:rPr>
                <w:rFonts w:ascii="Century Gothic" w:hAnsi="Century Gothic" w:cs="Calibri"/>
                <w:color w:val="000000"/>
                <w:sz w:val="18"/>
                <w:szCs w:val="18"/>
                <w:lang w:eastAsia="es-CO"/>
              </w:rPr>
              <w:br/>
              <w:t xml:space="preserve">Descripción: Luminaria 120 voltios,40w, 3600 </w:t>
            </w:r>
            <w:proofErr w:type="spellStart"/>
            <w:r w:rsidRPr="006168CB">
              <w:rPr>
                <w:rFonts w:ascii="Century Gothic" w:hAnsi="Century Gothic" w:cs="Calibri"/>
                <w:color w:val="000000"/>
                <w:sz w:val="18"/>
                <w:szCs w:val="18"/>
                <w:lang w:eastAsia="es-CO"/>
              </w:rPr>
              <w:t>lumenes</w:t>
            </w:r>
            <w:proofErr w:type="spellEnd"/>
            <w:r w:rsidRPr="006168CB">
              <w:rPr>
                <w:rFonts w:ascii="Century Gothic" w:hAnsi="Century Gothic" w:cs="Calibri"/>
                <w:color w:val="000000"/>
                <w:sz w:val="18"/>
                <w:szCs w:val="18"/>
                <w:lang w:eastAsia="es-CO"/>
              </w:rPr>
              <w:t xml:space="preserve"> ,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40000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40000</w:t>
            </w:r>
          </w:p>
        </w:tc>
      </w:tr>
      <w:tr w:rsidR="006168CB" w:rsidRPr="006168CB" w:rsidTr="006168CB">
        <w:trPr>
          <w:trHeight w:val="73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44</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5 Castellano Doc. Sofía López</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1 tomacorriente</w:t>
            </w:r>
            <w:r w:rsidRPr="006168CB">
              <w:rPr>
                <w:rFonts w:ascii="Century Gothic" w:hAnsi="Century Gothic" w:cs="Calibri"/>
                <w:color w:val="000000"/>
                <w:sz w:val="18"/>
                <w:szCs w:val="18"/>
                <w:lang w:eastAsia="es-CO"/>
              </w:rPr>
              <w:br/>
              <w:t>Descripción: Tomacorriente doble 120/250V 15 A polo a tierra carcasa plástica blanca</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r>
      <w:tr w:rsidR="006168CB" w:rsidRPr="006168CB" w:rsidTr="006168CB">
        <w:trPr>
          <w:trHeight w:val="73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45</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Salón 5 Castellano Doc. Sofía López</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 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de Luminarias 4</w:t>
            </w:r>
            <w:r w:rsidRPr="006168CB">
              <w:rPr>
                <w:rFonts w:ascii="Century Gothic" w:hAnsi="Century Gothic" w:cs="Calibri"/>
                <w:color w:val="000000"/>
                <w:sz w:val="18"/>
                <w:szCs w:val="18"/>
                <w:lang w:eastAsia="es-CO"/>
              </w:rPr>
              <w:br/>
              <w:t>Descripción: Luminaria 120 voltios,40w, 3600 lúmenes,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4</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315000</w:t>
            </w:r>
          </w:p>
        </w:tc>
      </w:tr>
      <w:tr w:rsidR="006168CB" w:rsidRPr="006168CB" w:rsidTr="00B820A5">
        <w:trPr>
          <w:trHeight w:val="148"/>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46</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Salón no.6 Ciencias sociales Doc. Magdalena </w:t>
            </w:r>
            <w:proofErr w:type="spellStart"/>
            <w:r w:rsidRPr="006168CB">
              <w:rPr>
                <w:rFonts w:ascii="Century Gothic" w:hAnsi="Century Gothic" w:cs="Calibri"/>
                <w:color w:val="000000"/>
                <w:sz w:val="18"/>
                <w:szCs w:val="18"/>
                <w:lang w:eastAsia="es-CO"/>
              </w:rPr>
              <w:t>Leguizamo</w:t>
            </w:r>
            <w:proofErr w:type="spellEnd"/>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 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luminarias 4</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Descripción: Luminaria 120 voltios,40 w,3600 </w:t>
            </w:r>
            <w:r w:rsidRPr="006168CB">
              <w:rPr>
                <w:rFonts w:ascii="Century Gothic" w:hAnsi="Century Gothic" w:cs="Calibri"/>
                <w:color w:val="000000"/>
                <w:sz w:val="18"/>
                <w:szCs w:val="18"/>
                <w:lang w:eastAsia="es-CO"/>
              </w:rPr>
              <w:lastRenderedPageBreak/>
              <w:t>lúmenes,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lastRenderedPageBreak/>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4</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315000</w:t>
            </w:r>
          </w:p>
        </w:tc>
      </w:tr>
      <w:tr w:rsidR="006168CB" w:rsidRPr="006168CB" w:rsidTr="006168CB">
        <w:trPr>
          <w:trHeight w:val="1030"/>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lastRenderedPageBreak/>
              <w:t>47</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Salón no.6 Ciencias sociales Doc. Magdalena </w:t>
            </w:r>
            <w:proofErr w:type="spellStart"/>
            <w:r w:rsidRPr="006168CB">
              <w:rPr>
                <w:rFonts w:ascii="Century Gothic" w:hAnsi="Century Gothic" w:cs="Calibri"/>
                <w:color w:val="000000"/>
                <w:sz w:val="18"/>
                <w:szCs w:val="18"/>
                <w:lang w:eastAsia="es-CO"/>
              </w:rPr>
              <w:t>Leguizamo</w:t>
            </w:r>
            <w:proofErr w:type="spellEnd"/>
            <w:r w:rsidR="00B820A5">
              <w:rPr>
                <w:rFonts w:ascii="Century Gothic" w:hAnsi="Century Gothic" w:cs="Calibri"/>
                <w:color w:val="000000"/>
                <w:sz w:val="18"/>
                <w:szCs w:val="18"/>
                <w:lang w:eastAsia="es-CO"/>
              </w:rPr>
              <w:t>----</w:t>
            </w:r>
            <w:r w:rsidRPr="006168CB">
              <w:rPr>
                <w:rFonts w:ascii="Century Gothic" w:hAnsi="Century Gothic" w:cs="Calibri"/>
                <w:color w:val="000000"/>
                <w:sz w:val="18"/>
                <w:szCs w:val="18"/>
                <w:lang w:eastAsia="es-CO"/>
              </w:rPr>
              <w:t xml:space="preserve">*Instalar 1 módulo </w:t>
            </w:r>
            <w:proofErr w:type="spellStart"/>
            <w:r w:rsidRPr="006168CB">
              <w:rPr>
                <w:rFonts w:ascii="Century Gothic" w:hAnsi="Century Gothic" w:cs="Calibri"/>
                <w:color w:val="000000"/>
                <w:sz w:val="18"/>
                <w:szCs w:val="18"/>
                <w:lang w:eastAsia="es-CO"/>
              </w:rPr>
              <w:t>multitoma</w:t>
            </w:r>
            <w:proofErr w:type="spellEnd"/>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Descripción: Tomacorriente doble 120/250V 15 A polo a tierra carcasa plástica blanca. MODULO: </w:t>
            </w:r>
            <w:proofErr w:type="spellStart"/>
            <w:r w:rsidRPr="006168CB">
              <w:rPr>
                <w:rFonts w:ascii="Century Gothic" w:hAnsi="Century Gothic" w:cs="Calibri"/>
                <w:color w:val="000000"/>
                <w:sz w:val="18"/>
                <w:szCs w:val="18"/>
                <w:lang w:eastAsia="es-CO"/>
              </w:rPr>
              <w:t>multitoma</w:t>
            </w:r>
            <w:proofErr w:type="spellEnd"/>
            <w:r w:rsidRPr="006168CB">
              <w:rPr>
                <w:rFonts w:ascii="Century Gothic" w:hAnsi="Century Gothic" w:cs="Calibri"/>
                <w:color w:val="000000"/>
                <w:sz w:val="18"/>
                <w:szCs w:val="18"/>
                <w:lang w:eastAsia="es-CO"/>
              </w:rPr>
              <w:t xml:space="preserve"> de 8 tomas, 30x20x8, con protección térmica 30w</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83750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83750</w:t>
            </w:r>
          </w:p>
        </w:tc>
      </w:tr>
      <w:tr w:rsidR="006168CB" w:rsidRPr="006168CB" w:rsidTr="00B820A5">
        <w:trPr>
          <w:trHeight w:val="895"/>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48</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Biblioteca</w:t>
            </w:r>
            <w:r w:rsidR="00B820A5">
              <w:rPr>
                <w:rFonts w:ascii="Century Gothic" w:hAnsi="Century Gothic" w:cs="Calibri"/>
                <w:color w:val="000000"/>
                <w:sz w:val="18"/>
                <w:szCs w:val="18"/>
                <w:lang w:eastAsia="es-CO"/>
              </w:rPr>
              <w:t xml:space="preserve">: </w:t>
            </w:r>
            <w:r w:rsidRPr="006168CB">
              <w:rPr>
                <w:rFonts w:ascii="Century Gothic" w:hAnsi="Century Gothic" w:cs="Calibri"/>
                <w:color w:val="000000"/>
                <w:sz w:val="18"/>
                <w:szCs w:val="18"/>
                <w:lang w:eastAsia="es-CO"/>
              </w:rPr>
              <w:t xml:space="preserve">* 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2 luminarias.</w:t>
            </w:r>
          </w:p>
          <w:p w:rsidR="006168CB" w:rsidRPr="006168CB" w:rsidRDefault="006168CB" w:rsidP="00B820A5">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*Ajuste de acometida nueva ruta para puntos de iluminación.</w:t>
            </w:r>
            <w:r w:rsidR="00B820A5">
              <w:rPr>
                <w:rFonts w:ascii="Century Gothic" w:hAnsi="Century Gothic" w:cs="Calibri"/>
                <w:color w:val="000000"/>
                <w:sz w:val="18"/>
                <w:szCs w:val="18"/>
                <w:lang w:eastAsia="es-CO"/>
              </w:rPr>
              <w:t>---</w:t>
            </w:r>
            <w:r w:rsidRPr="006168CB">
              <w:rPr>
                <w:rFonts w:ascii="Century Gothic" w:hAnsi="Century Gothic" w:cs="Calibri"/>
                <w:color w:val="000000"/>
                <w:sz w:val="18"/>
                <w:szCs w:val="18"/>
                <w:lang w:eastAsia="es-CO"/>
              </w:rPr>
              <w:t>Descripción: Luminaria 120 voltios,40 w,3600 lúmenes, carcasa de plástico</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2</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157500</w:t>
            </w:r>
          </w:p>
        </w:tc>
      </w:tr>
      <w:tr w:rsidR="006168CB" w:rsidRPr="006168CB" w:rsidTr="006168CB">
        <w:trPr>
          <w:trHeight w:val="778"/>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49</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 xml:space="preserve">Restaurante: *Suministro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4 tomacorrientes</w:t>
            </w:r>
            <w:r w:rsidR="00B820A5">
              <w:rPr>
                <w:rFonts w:ascii="Century Gothic" w:hAnsi="Century Gothic" w:cs="Calibri"/>
                <w:color w:val="000000"/>
                <w:sz w:val="18"/>
                <w:szCs w:val="18"/>
                <w:lang w:eastAsia="es-CO"/>
              </w:rPr>
              <w:t>---</w:t>
            </w:r>
            <w:r w:rsidRPr="006168CB">
              <w:rPr>
                <w:rFonts w:ascii="Century Gothic" w:hAnsi="Century Gothic" w:cs="Calibri"/>
                <w:color w:val="000000"/>
                <w:sz w:val="18"/>
                <w:szCs w:val="18"/>
                <w:lang w:eastAsia="es-CO"/>
              </w:rPr>
              <w:t>Descripción: Tomacorriente doble 120/250V 15 A polo a tierra carcasa plástica blanca</w:t>
            </w:r>
          </w:p>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Cocina: 4 tomacorrientes</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4</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140000</w:t>
            </w:r>
          </w:p>
        </w:tc>
      </w:tr>
      <w:tr w:rsidR="006168CB" w:rsidRPr="006168CB" w:rsidTr="00B820A5">
        <w:trPr>
          <w:trHeight w:val="1003"/>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50</w:t>
            </w:r>
          </w:p>
        </w:tc>
        <w:tc>
          <w:tcPr>
            <w:tcW w:w="4770" w:type="dxa"/>
            <w:shd w:val="clear" w:color="auto" w:fill="auto"/>
            <w:vAlign w:val="bottom"/>
            <w:hideMark/>
          </w:tcPr>
          <w:p w:rsidR="006168CB" w:rsidRPr="006168CB" w:rsidRDefault="006168CB" w:rsidP="006168CB">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Restaurante</w:t>
            </w:r>
            <w:r w:rsidR="00B820A5">
              <w:rPr>
                <w:rFonts w:ascii="Century Gothic" w:hAnsi="Century Gothic" w:cs="Calibri"/>
                <w:color w:val="000000"/>
                <w:sz w:val="18"/>
                <w:szCs w:val="18"/>
                <w:lang w:eastAsia="es-CO"/>
              </w:rPr>
              <w:t xml:space="preserve">: </w:t>
            </w:r>
            <w:r w:rsidRPr="006168CB">
              <w:rPr>
                <w:rFonts w:ascii="Century Gothic" w:hAnsi="Century Gothic" w:cs="Calibri"/>
                <w:color w:val="000000"/>
                <w:sz w:val="18"/>
                <w:szCs w:val="18"/>
                <w:lang w:eastAsia="es-CO"/>
              </w:rPr>
              <w:t xml:space="preserve">*Suministro </w:t>
            </w:r>
            <w:proofErr w:type="spellStart"/>
            <w:r w:rsidRPr="006168CB">
              <w:rPr>
                <w:rFonts w:ascii="Century Gothic" w:hAnsi="Century Gothic" w:cs="Calibri"/>
                <w:color w:val="000000"/>
                <w:sz w:val="18"/>
                <w:szCs w:val="18"/>
                <w:lang w:eastAsia="es-CO"/>
              </w:rPr>
              <w:t>y</w:t>
            </w:r>
            <w:proofErr w:type="spellEnd"/>
            <w:r w:rsidRPr="006168CB">
              <w:rPr>
                <w:rFonts w:ascii="Century Gothic" w:hAnsi="Century Gothic" w:cs="Calibri"/>
                <w:color w:val="000000"/>
                <w:sz w:val="18"/>
                <w:szCs w:val="18"/>
                <w:lang w:eastAsia="es-CO"/>
              </w:rPr>
              <w:t xml:space="preserve"> instalación 4 luminarias tipo </w:t>
            </w:r>
            <w:proofErr w:type="spellStart"/>
            <w:r w:rsidRPr="006168CB">
              <w:rPr>
                <w:rFonts w:ascii="Century Gothic" w:hAnsi="Century Gothic" w:cs="Calibri"/>
                <w:color w:val="000000"/>
                <w:sz w:val="18"/>
                <w:szCs w:val="18"/>
                <w:lang w:eastAsia="es-CO"/>
              </w:rPr>
              <w:t>led</w:t>
            </w:r>
            <w:proofErr w:type="spellEnd"/>
            <w:r w:rsidR="00B820A5">
              <w:rPr>
                <w:rFonts w:ascii="Century Gothic" w:hAnsi="Century Gothic" w:cs="Calibri"/>
                <w:color w:val="000000"/>
                <w:sz w:val="18"/>
                <w:szCs w:val="18"/>
                <w:lang w:eastAsia="es-CO"/>
              </w:rPr>
              <w:t>---</w:t>
            </w:r>
            <w:r w:rsidRPr="006168CB">
              <w:rPr>
                <w:rFonts w:ascii="Century Gothic" w:hAnsi="Century Gothic" w:cs="Calibri"/>
                <w:color w:val="000000"/>
                <w:sz w:val="18"/>
                <w:szCs w:val="18"/>
                <w:lang w:eastAsia="es-CO"/>
              </w:rPr>
              <w:t>Descripción: Luminaria 120 voltios,40 w,3600 lúmenes, carcasa de plástico</w:t>
            </w:r>
          </w:p>
          <w:p w:rsidR="006168CB" w:rsidRPr="006168CB" w:rsidRDefault="006168CB" w:rsidP="00B820A5">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Cocina: 3 luminarias</w:t>
            </w:r>
            <w:r w:rsidR="00B820A5">
              <w:rPr>
                <w:rFonts w:ascii="Century Gothic" w:hAnsi="Century Gothic" w:cs="Calibri"/>
                <w:color w:val="000000"/>
                <w:sz w:val="18"/>
                <w:szCs w:val="18"/>
                <w:lang w:eastAsia="es-CO"/>
              </w:rPr>
              <w:t>--</w:t>
            </w:r>
            <w:r w:rsidRPr="006168CB">
              <w:rPr>
                <w:rFonts w:ascii="Century Gothic" w:hAnsi="Century Gothic" w:cs="Calibri"/>
                <w:color w:val="000000"/>
                <w:sz w:val="18"/>
                <w:szCs w:val="18"/>
                <w:lang w:eastAsia="es-CO"/>
              </w:rPr>
              <w:t xml:space="preserve"> Salón: 2 luminarias</w:t>
            </w:r>
            <w:r w:rsidR="00B820A5">
              <w:rPr>
                <w:rFonts w:ascii="Century Gothic" w:hAnsi="Century Gothic" w:cs="Calibri"/>
                <w:color w:val="000000"/>
                <w:sz w:val="18"/>
                <w:szCs w:val="18"/>
                <w:lang w:eastAsia="es-CO"/>
              </w:rPr>
              <w:t>--</w:t>
            </w:r>
            <w:r w:rsidRPr="006168CB">
              <w:rPr>
                <w:rFonts w:ascii="Century Gothic" w:hAnsi="Century Gothic" w:cs="Calibri"/>
                <w:color w:val="000000"/>
                <w:sz w:val="18"/>
                <w:szCs w:val="18"/>
                <w:lang w:eastAsia="es-CO"/>
              </w:rPr>
              <w:t xml:space="preserve"> Bodega: 3 luminarias</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4</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315000</w:t>
            </w:r>
          </w:p>
        </w:tc>
      </w:tr>
      <w:tr w:rsidR="006168CB" w:rsidRPr="006168CB" w:rsidTr="006168CB">
        <w:trPr>
          <w:trHeight w:val="400"/>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51</w:t>
            </w:r>
          </w:p>
        </w:tc>
        <w:tc>
          <w:tcPr>
            <w:tcW w:w="4770" w:type="dxa"/>
            <w:shd w:val="clear" w:color="auto" w:fill="auto"/>
            <w:vAlign w:val="bottom"/>
            <w:hideMark/>
          </w:tcPr>
          <w:p w:rsidR="006168CB" w:rsidRPr="006168CB" w:rsidRDefault="006168CB" w:rsidP="00B820A5">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Tienda Escolar</w:t>
            </w:r>
            <w:r w:rsidR="00B820A5">
              <w:rPr>
                <w:rFonts w:ascii="Century Gothic" w:hAnsi="Century Gothic" w:cs="Calibri"/>
                <w:color w:val="000000"/>
                <w:sz w:val="18"/>
                <w:szCs w:val="18"/>
                <w:lang w:eastAsia="es-CO"/>
              </w:rPr>
              <w:t xml:space="preserve">: </w:t>
            </w:r>
            <w:r w:rsidRPr="006168CB">
              <w:rPr>
                <w:rFonts w:ascii="Century Gothic" w:hAnsi="Century Gothic" w:cs="Calibri"/>
                <w:color w:val="000000"/>
                <w:sz w:val="18"/>
                <w:szCs w:val="18"/>
                <w:lang w:eastAsia="es-CO"/>
              </w:rPr>
              <w:t>*Instalación y suministro de 2 lámparas(dispositivos no funcionan)</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2</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78750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157500</w:t>
            </w:r>
          </w:p>
        </w:tc>
      </w:tr>
      <w:tr w:rsidR="006168CB" w:rsidRPr="006168CB" w:rsidTr="00B820A5">
        <w:trPr>
          <w:trHeight w:val="166"/>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52</w:t>
            </w:r>
          </w:p>
        </w:tc>
        <w:tc>
          <w:tcPr>
            <w:tcW w:w="4770" w:type="dxa"/>
            <w:shd w:val="clear" w:color="auto" w:fill="auto"/>
            <w:vAlign w:val="bottom"/>
            <w:hideMark/>
          </w:tcPr>
          <w:p w:rsidR="006168CB" w:rsidRPr="006168CB" w:rsidRDefault="006168CB" w:rsidP="00B820A5">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Tienda Escolar</w:t>
            </w:r>
            <w:r w:rsidR="00B820A5">
              <w:rPr>
                <w:rFonts w:ascii="Century Gothic" w:hAnsi="Century Gothic" w:cs="Calibri"/>
                <w:color w:val="000000"/>
                <w:sz w:val="18"/>
                <w:szCs w:val="18"/>
                <w:lang w:eastAsia="es-CO"/>
              </w:rPr>
              <w:t xml:space="preserve">: </w:t>
            </w:r>
            <w:r w:rsidRPr="006168CB">
              <w:rPr>
                <w:rFonts w:ascii="Century Gothic" w:hAnsi="Century Gothic" w:cs="Calibri"/>
                <w:color w:val="000000"/>
                <w:sz w:val="18"/>
                <w:szCs w:val="18"/>
                <w:lang w:eastAsia="es-CO"/>
              </w:rPr>
              <w:t xml:space="preserve">*Instalación y suministro de  </w:t>
            </w:r>
            <w:proofErr w:type="spellStart"/>
            <w:r w:rsidRPr="006168CB">
              <w:rPr>
                <w:rFonts w:ascii="Century Gothic" w:hAnsi="Century Gothic" w:cs="Calibri"/>
                <w:color w:val="000000"/>
                <w:sz w:val="18"/>
                <w:szCs w:val="18"/>
                <w:lang w:eastAsia="es-CO"/>
              </w:rPr>
              <w:t>suiche</w:t>
            </w:r>
            <w:proofErr w:type="spellEnd"/>
            <w:r w:rsidRPr="006168CB">
              <w:rPr>
                <w:rFonts w:ascii="Century Gothic" w:hAnsi="Century Gothic" w:cs="Calibri"/>
                <w:color w:val="000000"/>
                <w:sz w:val="18"/>
                <w:szCs w:val="18"/>
                <w:lang w:eastAsia="es-CO"/>
              </w:rPr>
              <w:t xml:space="preserve"> </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r>
      <w:tr w:rsidR="006168CB" w:rsidRPr="006168CB" w:rsidTr="006168CB">
        <w:trPr>
          <w:trHeight w:val="580"/>
        </w:trPr>
        <w:tc>
          <w:tcPr>
            <w:tcW w:w="610" w:type="dxa"/>
            <w:shd w:val="clear" w:color="auto" w:fill="auto"/>
            <w:noWrap/>
            <w:vAlign w:val="bottom"/>
            <w:hideMark/>
          </w:tcPr>
          <w:p w:rsidR="006168CB" w:rsidRPr="006168CB" w:rsidRDefault="006168CB" w:rsidP="006168CB">
            <w:pPr>
              <w:jc w:val="right"/>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53</w:t>
            </w:r>
          </w:p>
        </w:tc>
        <w:tc>
          <w:tcPr>
            <w:tcW w:w="4770" w:type="dxa"/>
            <w:shd w:val="clear" w:color="auto" w:fill="auto"/>
            <w:vAlign w:val="bottom"/>
            <w:hideMark/>
          </w:tcPr>
          <w:p w:rsidR="006168CB" w:rsidRPr="006168CB" w:rsidRDefault="006168CB" w:rsidP="00B820A5">
            <w:pPr>
              <w:jc w:val="both"/>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Tienda Escolar</w:t>
            </w:r>
            <w:r w:rsidR="00B820A5">
              <w:rPr>
                <w:rFonts w:ascii="Century Gothic" w:hAnsi="Century Gothic" w:cs="Calibri"/>
                <w:color w:val="000000"/>
                <w:sz w:val="18"/>
                <w:szCs w:val="18"/>
                <w:lang w:eastAsia="es-CO"/>
              </w:rPr>
              <w:t xml:space="preserve">: </w:t>
            </w:r>
            <w:r w:rsidRPr="006168CB">
              <w:rPr>
                <w:rFonts w:ascii="Century Gothic" w:hAnsi="Century Gothic" w:cs="Calibri"/>
                <w:color w:val="000000"/>
                <w:sz w:val="18"/>
                <w:szCs w:val="18"/>
                <w:lang w:eastAsia="es-CO"/>
              </w:rPr>
              <w:t>*Instalación y suministro 3 tomacorrientes(dispositivos en mal estado no funcionan, revisión acometida)</w:t>
            </w:r>
          </w:p>
        </w:tc>
        <w:tc>
          <w:tcPr>
            <w:tcW w:w="900" w:type="dxa"/>
            <w:shd w:val="clear" w:color="auto" w:fill="auto"/>
            <w:noWrap/>
            <w:vAlign w:val="bottom"/>
            <w:hideMark/>
          </w:tcPr>
          <w:p w:rsidR="006168CB" w:rsidRPr="006168CB" w:rsidRDefault="006168CB" w:rsidP="006168CB">
            <w:pPr>
              <w:rPr>
                <w:rFonts w:ascii="Century Gothic" w:hAnsi="Century Gothic" w:cs="Calibri"/>
                <w:color w:val="000000"/>
                <w:sz w:val="18"/>
                <w:szCs w:val="18"/>
                <w:lang w:eastAsia="es-CO"/>
              </w:rPr>
            </w:pPr>
            <w:r w:rsidRPr="006168CB">
              <w:rPr>
                <w:rFonts w:ascii="Century Gothic" w:hAnsi="Century Gothic" w:cs="Calibri"/>
                <w:color w:val="000000"/>
                <w:sz w:val="18"/>
                <w:szCs w:val="18"/>
                <w:lang w:eastAsia="es-CO"/>
              </w:rPr>
              <w:t>UNIDAD</w:t>
            </w:r>
          </w:p>
        </w:tc>
        <w:tc>
          <w:tcPr>
            <w:tcW w:w="63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w:t>
            </w:r>
          </w:p>
        </w:tc>
        <w:tc>
          <w:tcPr>
            <w:tcW w:w="99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35000</w:t>
            </w:r>
          </w:p>
        </w:tc>
        <w:tc>
          <w:tcPr>
            <w:tcW w:w="1170" w:type="dxa"/>
            <w:vAlign w:val="bottom"/>
          </w:tcPr>
          <w:p w:rsidR="006168CB" w:rsidRPr="006168CB" w:rsidRDefault="006168CB" w:rsidP="006168CB">
            <w:pPr>
              <w:jc w:val="right"/>
              <w:rPr>
                <w:rFonts w:ascii="Century Gothic" w:hAnsi="Century Gothic" w:cs="Calibri"/>
                <w:color w:val="000000"/>
                <w:sz w:val="18"/>
                <w:szCs w:val="18"/>
              </w:rPr>
            </w:pPr>
            <w:r w:rsidRPr="006168CB">
              <w:rPr>
                <w:rFonts w:ascii="Century Gothic" w:hAnsi="Century Gothic" w:cs="Calibri"/>
                <w:color w:val="000000"/>
                <w:sz w:val="18"/>
                <w:szCs w:val="18"/>
              </w:rPr>
              <w:t>105000</w:t>
            </w:r>
          </w:p>
        </w:tc>
      </w:tr>
    </w:tbl>
    <w:p w:rsidR="00800A57" w:rsidRPr="00800A57" w:rsidRDefault="00F16F3A" w:rsidP="00800A57">
      <w:pPr>
        <w:shd w:val="clear" w:color="auto" w:fill="FFFFFF"/>
        <w:spacing w:line="276" w:lineRule="auto"/>
        <w:jc w:val="both"/>
        <w:rPr>
          <w:rFonts w:ascii="Century Gothic" w:eastAsia="Arial" w:hAnsi="Century Gothic" w:cs="Calibri"/>
          <w:b/>
          <w:position w:val="-1"/>
          <w:sz w:val="20"/>
          <w:szCs w:val="20"/>
        </w:rPr>
      </w:pPr>
      <w:r w:rsidRPr="00FC3C29">
        <w:rPr>
          <w:rFonts w:ascii="Century Gothic" w:hAnsi="Century Gothic" w:cstheme="minorHAnsi"/>
          <w:sz w:val="20"/>
          <w:szCs w:val="20"/>
        </w:rPr>
        <w:t xml:space="preserve"> </w:t>
      </w:r>
      <w:r w:rsidR="00B7268B" w:rsidRPr="00FC3C29">
        <w:rPr>
          <w:rFonts w:ascii="Century Gothic" w:hAnsi="Century Gothic" w:cstheme="minorHAnsi"/>
          <w:b/>
          <w:sz w:val="20"/>
          <w:szCs w:val="20"/>
        </w:rPr>
        <w:t>SEGUNDA. DURACIÓN</w:t>
      </w:r>
      <w:r w:rsidR="00B7268B" w:rsidRPr="00FC3C29">
        <w:rPr>
          <w:rFonts w:ascii="Century Gothic" w:hAnsi="Century Gothic" w:cstheme="minorHAnsi"/>
          <w:sz w:val="20"/>
          <w:szCs w:val="20"/>
        </w:rPr>
        <w:t xml:space="preserve">. El presente contrato tendrá una duración </w:t>
      </w:r>
      <w:r w:rsidR="00875EC6" w:rsidRPr="00FC3C29">
        <w:rPr>
          <w:rFonts w:ascii="Century Gothic" w:hAnsi="Century Gothic" w:cstheme="minorHAnsi"/>
          <w:sz w:val="20"/>
          <w:szCs w:val="20"/>
        </w:rPr>
        <w:t xml:space="preserve">de </w:t>
      </w:r>
      <w:r w:rsidR="006168CB">
        <w:rPr>
          <w:rFonts w:ascii="Century Gothic" w:hAnsi="Century Gothic" w:cstheme="minorHAnsi"/>
          <w:sz w:val="20"/>
          <w:szCs w:val="20"/>
        </w:rPr>
        <w:t xml:space="preserve">30 </w:t>
      </w:r>
      <w:r w:rsidRPr="00FC3C29">
        <w:rPr>
          <w:rFonts w:ascii="Century Gothic" w:hAnsi="Century Gothic" w:cstheme="minorHAnsi"/>
          <w:sz w:val="20"/>
          <w:szCs w:val="20"/>
        </w:rPr>
        <w:t>días</w:t>
      </w:r>
      <w:r w:rsidR="00FC3C29">
        <w:rPr>
          <w:rFonts w:ascii="Century Gothic" w:hAnsi="Century Gothic" w:cstheme="minorHAnsi"/>
          <w:sz w:val="20"/>
          <w:szCs w:val="20"/>
        </w:rPr>
        <w:t xml:space="preserve"> calendario,</w:t>
      </w:r>
      <w:r w:rsidRPr="00FC3C29">
        <w:rPr>
          <w:rFonts w:ascii="Century Gothic" w:hAnsi="Century Gothic" w:cstheme="minorHAnsi"/>
          <w:sz w:val="20"/>
          <w:szCs w:val="20"/>
        </w:rPr>
        <w:t xml:space="preserve"> contados a partir </w:t>
      </w:r>
      <w:r w:rsidR="00B7268B" w:rsidRPr="00FC3C29">
        <w:rPr>
          <w:rFonts w:ascii="Century Gothic" w:hAnsi="Century Gothic" w:cstheme="minorHAnsi"/>
          <w:sz w:val="20"/>
          <w:szCs w:val="20"/>
        </w:rPr>
        <w:t xml:space="preserve">de la firma del acta de inicio. </w:t>
      </w:r>
      <w:r w:rsidR="00B7268B" w:rsidRPr="00FC3C29">
        <w:rPr>
          <w:rFonts w:ascii="Century Gothic" w:hAnsi="Century Gothic" w:cstheme="minorHAnsi"/>
          <w:b/>
          <w:sz w:val="20"/>
          <w:szCs w:val="20"/>
        </w:rPr>
        <w:t>TERCERA – VALOR</w:t>
      </w:r>
      <w:r w:rsidR="00B7268B" w:rsidRPr="00FC3C29">
        <w:rPr>
          <w:rFonts w:ascii="Century Gothic" w:hAnsi="Century Gothic" w:cstheme="minorHAnsi"/>
          <w:sz w:val="20"/>
          <w:szCs w:val="20"/>
        </w:rPr>
        <w:t xml:space="preserve">. El valor del presente contrato es por la suma de </w:t>
      </w:r>
      <w:r w:rsidR="00800A57" w:rsidRPr="00F97E39">
        <w:rPr>
          <w:rFonts w:ascii="Century Gothic" w:hAnsi="Century Gothic" w:cs="Calibri"/>
          <w:spacing w:val="-1"/>
          <w:sz w:val="20"/>
          <w:szCs w:val="20"/>
          <w:lang w:val="es-ES_tradnl"/>
        </w:rPr>
        <w:t>DIEZ MILLONES QUINIENTOS SETENTA Y NUEVE  MIL   PESOS ($10.579.000) M/CTE</w:t>
      </w:r>
      <w:r w:rsidR="00875EC6" w:rsidRPr="00FC3C29">
        <w:rPr>
          <w:rFonts w:ascii="Century Gothic" w:hAnsi="Century Gothic" w:cstheme="minorHAnsi"/>
          <w:spacing w:val="-1"/>
          <w:sz w:val="20"/>
          <w:szCs w:val="20"/>
          <w:lang w:val="es-ES_tradnl"/>
        </w:rPr>
        <w:t>.</w:t>
      </w:r>
      <w:r w:rsidR="00B7268B" w:rsidRPr="00FC3C29">
        <w:rPr>
          <w:rFonts w:ascii="Century Gothic" w:hAnsi="Century Gothic" w:cstheme="minorHAnsi"/>
          <w:sz w:val="20"/>
          <w:szCs w:val="20"/>
        </w:rPr>
        <w:t xml:space="preserve">  </w:t>
      </w:r>
      <w:r w:rsidR="002E4893" w:rsidRPr="00FC3C29">
        <w:rPr>
          <w:rFonts w:ascii="Century Gothic" w:hAnsi="Century Gothic" w:cstheme="minorHAnsi"/>
          <w:b/>
          <w:sz w:val="20"/>
          <w:szCs w:val="20"/>
        </w:rPr>
        <w:t>CUARTA – FORMA</w:t>
      </w:r>
      <w:r w:rsidR="00B7268B" w:rsidRPr="00FC3C29">
        <w:rPr>
          <w:rFonts w:ascii="Century Gothic" w:hAnsi="Century Gothic" w:cstheme="minorHAnsi"/>
          <w:b/>
          <w:sz w:val="20"/>
          <w:szCs w:val="20"/>
        </w:rPr>
        <w:t xml:space="preserve"> DE PAGO</w:t>
      </w:r>
      <w:r w:rsidR="00B7268B" w:rsidRPr="00FC3C29">
        <w:rPr>
          <w:rFonts w:ascii="Century Gothic" w:hAnsi="Century Gothic" w:cstheme="minorHAnsi"/>
          <w:sz w:val="20"/>
          <w:szCs w:val="20"/>
        </w:rPr>
        <w:t xml:space="preserve">.  </w:t>
      </w:r>
      <w:r w:rsidR="00800A57" w:rsidRPr="00800A57">
        <w:rPr>
          <w:rFonts w:ascii="Century Gothic" w:hAnsi="Century Gothic" w:cstheme="minorHAnsi"/>
          <w:sz w:val="20"/>
          <w:szCs w:val="20"/>
          <w:lang w:val="es-ES_tradnl"/>
        </w:rPr>
        <w:t>La Institución cancelará al Contratista el valor del presente Contrato, mediante un pago total, previa aprobación y recibo a satisfacción por parte del Supervisor y acreditación del cumplimiento del pago de aportes relativos al Sistema de Seguridad Social Integral</w:t>
      </w:r>
      <w:r w:rsidR="007F1B5C" w:rsidRPr="00FC3C29">
        <w:rPr>
          <w:rFonts w:ascii="Century Gothic" w:hAnsi="Century Gothic" w:cstheme="minorHAnsi"/>
          <w:sz w:val="20"/>
          <w:szCs w:val="20"/>
        </w:rPr>
        <w:t xml:space="preserve">. </w:t>
      </w:r>
      <w:r w:rsidR="00B7268B" w:rsidRPr="00FC3C29">
        <w:rPr>
          <w:rFonts w:ascii="Century Gothic" w:hAnsi="Century Gothic" w:cstheme="minorHAnsi"/>
          <w:b/>
          <w:sz w:val="20"/>
          <w:szCs w:val="20"/>
        </w:rPr>
        <w:t>PARAGRAFO. SUPERVISIÓN</w:t>
      </w:r>
      <w:r w:rsidR="00B7268B" w:rsidRPr="00FC3C29">
        <w:rPr>
          <w:rFonts w:ascii="Century Gothic" w:hAnsi="Century Gothic" w:cstheme="minorHAnsi"/>
          <w:sz w:val="20"/>
          <w:szCs w:val="20"/>
        </w:rPr>
        <w:t xml:space="preserve">. </w:t>
      </w:r>
      <w:r w:rsidR="007F1B5C" w:rsidRPr="00FC3C29">
        <w:rPr>
          <w:rFonts w:ascii="Century Gothic" w:hAnsi="Century Gothic" w:cstheme="minorHAnsi"/>
          <w:sz w:val="20"/>
          <w:szCs w:val="20"/>
        </w:rPr>
        <w:t>La vigilancia y control del cumplimiento de las obligaciones a cargo de EL CONTRATISTA será ejercida</w:t>
      </w:r>
      <w:r w:rsidR="00875EC6" w:rsidRPr="00FC3C29">
        <w:rPr>
          <w:rFonts w:ascii="Century Gothic" w:hAnsi="Century Gothic" w:cstheme="minorHAnsi"/>
          <w:sz w:val="20"/>
          <w:szCs w:val="20"/>
        </w:rPr>
        <w:t xml:space="preserve"> por </w:t>
      </w:r>
      <w:r w:rsidR="002E4893" w:rsidRPr="00FC3C29">
        <w:rPr>
          <w:rFonts w:ascii="Century Gothic" w:hAnsi="Century Gothic" w:cstheme="minorHAnsi"/>
          <w:sz w:val="20"/>
          <w:szCs w:val="20"/>
        </w:rPr>
        <w:t xml:space="preserve"> </w:t>
      </w:r>
      <w:r w:rsidR="00800A57" w:rsidRPr="00800A57">
        <w:rPr>
          <w:rFonts w:ascii="Century Gothic" w:hAnsi="Century Gothic" w:cstheme="minorHAnsi"/>
          <w:sz w:val="20"/>
          <w:szCs w:val="20"/>
        </w:rPr>
        <w:t>El arquitecto CARLOS HERNANDO DIAZ, funcionario de la Secretaria de Educación Municipal de Ibagué</w:t>
      </w:r>
      <w:r w:rsidR="001E0437" w:rsidRPr="00800A57">
        <w:rPr>
          <w:rFonts w:ascii="Century Gothic" w:hAnsi="Century Gothic" w:cstheme="minorHAnsi"/>
          <w:sz w:val="20"/>
          <w:szCs w:val="20"/>
        </w:rPr>
        <w:t xml:space="preserve">, </w:t>
      </w:r>
      <w:r w:rsidR="002D2685" w:rsidRPr="00800A57">
        <w:rPr>
          <w:rFonts w:ascii="Century Gothic" w:hAnsi="Century Gothic" w:cstheme="minorHAnsi"/>
          <w:sz w:val="20"/>
          <w:szCs w:val="20"/>
        </w:rPr>
        <w:t>quien</w:t>
      </w:r>
      <w:r w:rsidR="002D2685" w:rsidRPr="00800A57">
        <w:rPr>
          <w:rFonts w:ascii="Century Gothic" w:hAnsi="Century Gothic" w:cstheme="minorHAnsi"/>
          <w:color w:val="000000"/>
          <w:sz w:val="20"/>
          <w:szCs w:val="20"/>
        </w:rPr>
        <w:t xml:space="preserve"> tendrá entre otras funciones las siguientes: 1) La vigilancia y control de la ejecución del Contrato. 2) Hacer recomendaciones y sugerencias al CONTRATISTA con respecto a la ejecución del contrato. 3) Expedir certificación de cumplimiento a satisfacción de los </w:t>
      </w:r>
      <w:r w:rsidR="006678AC" w:rsidRPr="00800A57">
        <w:rPr>
          <w:rFonts w:ascii="Century Gothic" w:hAnsi="Century Gothic" w:cstheme="minorHAnsi"/>
          <w:color w:val="000000"/>
          <w:sz w:val="20"/>
          <w:szCs w:val="20"/>
        </w:rPr>
        <w:t xml:space="preserve">bienes y/o </w:t>
      </w:r>
      <w:r w:rsidR="002D2685" w:rsidRPr="00800A57">
        <w:rPr>
          <w:rFonts w:ascii="Century Gothic" w:hAnsi="Century Gothic" w:cstheme="minorHAnsi"/>
          <w:color w:val="000000"/>
          <w:sz w:val="20"/>
          <w:szCs w:val="20"/>
        </w:rPr>
        <w:t xml:space="preserve">servicios </w:t>
      </w:r>
      <w:r w:rsidR="006678AC" w:rsidRPr="00800A57">
        <w:rPr>
          <w:rFonts w:ascii="Century Gothic" w:hAnsi="Century Gothic" w:cstheme="minorHAnsi"/>
          <w:color w:val="000000"/>
          <w:sz w:val="20"/>
          <w:szCs w:val="20"/>
        </w:rPr>
        <w:t>recibidos</w:t>
      </w:r>
      <w:r w:rsidR="002D2685" w:rsidRPr="00800A57">
        <w:rPr>
          <w:rFonts w:ascii="Century Gothic" w:hAnsi="Century Gothic" w:cstheme="minorHAnsi"/>
          <w:color w:val="000000"/>
          <w:sz w:val="20"/>
          <w:szCs w:val="20"/>
        </w:rPr>
        <w:t>, si fuere el caso.4) Corroborar que el contratista este al día con los</w:t>
      </w:r>
      <w:r w:rsidR="006678AC" w:rsidRPr="00800A57">
        <w:rPr>
          <w:rFonts w:ascii="Century Gothic" w:hAnsi="Century Gothic" w:cstheme="minorHAnsi"/>
          <w:color w:val="000000"/>
          <w:sz w:val="20"/>
          <w:szCs w:val="20"/>
        </w:rPr>
        <w:t xml:space="preserve"> aportes a la seguridad social. </w:t>
      </w:r>
      <w:r w:rsidR="002D2685" w:rsidRPr="00800A57">
        <w:rPr>
          <w:rFonts w:ascii="Century Gothic" w:hAnsi="Century Gothic" w:cstheme="minorHAnsi"/>
          <w:color w:val="000000"/>
          <w:sz w:val="20"/>
          <w:szCs w:val="20"/>
        </w:rPr>
        <w:t xml:space="preserve">5) Allegar a la carpeta de pagaduría toda la documentación original que se genere en relación con el contrato. 6) Velar por su Liquidación dentro del término legal. </w:t>
      </w:r>
      <w:r w:rsidR="00B7268B" w:rsidRPr="00800A57">
        <w:rPr>
          <w:rFonts w:ascii="Century Gothic" w:hAnsi="Century Gothic" w:cstheme="minorHAnsi"/>
          <w:sz w:val="20"/>
          <w:szCs w:val="20"/>
        </w:rPr>
        <w:t xml:space="preserve"> </w:t>
      </w:r>
      <w:r w:rsidR="00B7268B" w:rsidRPr="00800A57">
        <w:rPr>
          <w:rFonts w:ascii="Century Gothic" w:hAnsi="Century Gothic" w:cstheme="minorHAnsi"/>
          <w:b/>
          <w:sz w:val="20"/>
          <w:szCs w:val="20"/>
        </w:rPr>
        <w:t>QUINTA - GARANTÍA</w:t>
      </w:r>
      <w:r w:rsidR="00B7268B" w:rsidRPr="00800A57">
        <w:rPr>
          <w:rFonts w:ascii="Century Gothic" w:hAnsi="Century Gothic" w:cstheme="minorHAnsi"/>
          <w:sz w:val="20"/>
          <w:szCs w:val="20"/>
        </w:rPr>
        <w:t xml:space="preserve">.   </w:t>
      </w:r>
      <w:r w:rsidR="00800A57" w:rsidRPr="00800A57">
        <w:rPr>
          <w:rFonts w:ascii="Century Gothic" w:hAnsi="Century Gothic" w:cs="Calibri"/>
          <w:sz w:val="20"/>
          <w:szCs w:val="20"/>
          <w:shd w:val="clear" w:color="auto" w:fill="FFFFFF"/>
        </w:rPr>
        <w:t xml:space="preserve">De </w:t>
      </w:r>
      <w:r w:rsidR="00800A57" w:rsidRPr="00800A57">
        <w:rPr>
          <w:rFonts w:ascii="Century Gothic" w:hAnsi="Century Gothic" w:cs="Calibri"/>
          <w:sz w:val="20"/>
          <w:szCs w:val="20"/>
          <w:shd w:val="clear" w:color="auto" w:fill="FFFFFF"/>
        </w:rPr>
        <w:lastRenderedPageBreak/>
        <w:t xml:space="preserve">acuerdo al análisis de riesgos a cubrir por parte del contratista y lo establecido en el artículo 41 del manual de contratación, para el presente proceso se incluirán los siguientes amparos: El contratista debe presentar una garantía de cumplimiento de las obligaciones derivadas del Contrato, a favor de la Entidad Contratante. </w:t>
      </w:r>
    </w:p>
    <w:tbl>
      <w:tblPr>
        <w:tblW w:w="5000" w:type="pct"/>
        <w:tblCellMar>
          <w:left w:w="0" w:type="dxa"/>
          <w:right w:w="0" w:type="dxa"/>
        </w:tblCellMar>
        <w:tblLook w:val="01E0" w:firstRow="1" w:lastRow="1" w:firstColumn="1" w:lastColumn="1" w:noHBand="0" w:noVBand="0"/>
      </w:tblPr>
      <w:tblGrid>
        <w:gridCol w:w="3524"/>
        <w:gridCol w:w="2506"/>
        <w:gridCol w:w="2820"/>
      </w:tblGrid>
      <w:tr w:rsidR="00800A57" w:rsidRPr="00800A57" w:rsidTr="00800A57">
        <w:trPr>
          <w:trHeight w:hRule="exact" w:val="344"/>
        </w:trPr>
        <w:tc>
          <w:tcPr>
            <w:tcW w:w="1991" w:type="pct"/>
            <w:tcBorders>
              <w:top w:val="single" w:sz="5" w:space="0" w:color="000000"/>
              <w:left w:val="single" w:sz="5" w:space="0" w:color="000000"/>
              <w:bottom w:val="single" w:sz="5" w:space="0" w:color="000000"/>
              <w:right w:val="single" w:sz="5" w:space="0" w:color="000000"/>
            </w:tcBorders>
            <w:shd w:val="clear" w:color="auto" w:fill="544F4F"/>
          </w:tcPr>
          <w:p w:rsidR="00800A57" w:rsidRPr="00800A57" w:rsidRDefault="00800A57" w:rsidP="00800A57">
            <w:pPr>
              <w:ind w:left="180" w:right="1177"/>
              <w:jc w:val="both"/>
              <w:rPr>
                <w:rFonts w:ascii="Century Gothic" w:eastAsia="Arial" w:hAnsi="Century Gothic" w:cs="Calibri"/>
                <w:b/>
                <w:color w:val="FFFFFF"/>
                <w:sz w:val="16"/>
                <w:szCs w:val="20"/>
              </w:rPr>
            </w:pPr>
            <w:r w:rsidRPr="00800A57">
              <w:rPr>
                <w:rFonts w:ascii="Century Gothic" w:eastAsia="Arial" w:hAnsi="Century Gothic" w:cs="Calibri"/>
                <w:b/>
                <w:color w:val="FFFFFF"/>
                <w:spacing w:val="-2"/>
                <w:sz w:val="16"/>
                <w:szCs w:val="20"/>
              </w:rPr>
              <w:t>A</w:t>
            </w:r>
            <w:r w:rsidRPr="00800A57">
              <w:rPr>
                <w:rFonts w:ascii="Century Gothic" w:eastAsia="Arial" w:hAnsi="Century Gothic" w:cs="Calibri"/>
                <w:b/>
                <w:color w:val="FFFFFF"/>
                <w:spacing w:val="3"/>
                <w:sz w:val="16"/>
                <w:szCs w:val="20"/>
              </w:rPr>
              <w:t>m</w:t>
            </w:r>
            <w:r w:rsidRPr="00800A57">
              <w:rPr>
                <w:rFonts w:ascii="Century Gothic" w:eastAsia="Arial" w:hAnsi="Century Gothic" w:cs="Calibri"/>
                <w:b/>
                <w:color w:val="FFFFFF"/>
                <w:spacing w:val="-1"/>
                <w:sz w:val="16"/>
                <w:szCs w:val="20"/>
              </w:rPr>
              <w:t>par</w:t>
            </w:r>
            <w:r w:rsidRPr="00800A57">
              <w:rPr>
                <w:rFonts w:ascii="Century Gothic" w:eastAsia="Arial" w:hAnsi="Century Gothic" w:cs="Calibri"/>
                <w:b/>
                <w:color w:val="FFFFFF"/>
                <w:sz w:val="16"/>
                <w:szCs w:val="20"/>
              </w:rPr>
              <w:t>o</w:t>
            </w:r>
          </w:p>
        </w:tc>
        <w:tc>
          <w:tcPr>
            <w:tcW w:w="1416" w:type="pct"/>
            <w:tcBorders>
              <w:top w:val="single" w:sz="5" w:space="0" w:color="000000"/>
              <w:left w:val="single" w:sz="5" w:space="0" w:color="000000"/>
              <w:bottom w:val="single" w:sz="5" w:space="0" w:color="000000"/>
              <w:right w:val="single" w:sz="5" w:space="0" w:color="000000"/>
            </w:tcBorders>
            <w:shd w:val="clear" w:color="auto" w:fill="544F4F"/>
          </w:tcPr>
          <w:p w:rsidR="00800A57" w:rsidRPr="00800A57" w:rsidRDefault="00800A57" w:rsidP="00800A57">
            <w:pPr>
              <w:ind w:left="180" w:right="1074"/>
              <w:jc w:val="both"/>
              <w:rPr>
                <w:rFonts w:ascii="Century Gothic" w:eastAsia="Arial" w:hAnsi="Century Gothic" w:cs="Calibri"/>
                <w:b/>
                <w:color w:val="FFFFFF"/>
                <w:sz w:val="16"/>
                <w:szCs w:val="20"/>
              </w:rPr>
            </w:pPr>
            <w:r w:rsidRPr="00800A57">
              <w:rPr>
                <w:rFonts w:ascii="Century Gothic" w:eastAsia="Arial" w:hAnsi="Century Gothic" w:cs="Calibri"/>
                <w:b/>
                <w:color w:val="FFFFFF"/>
                <w:spacing w:val="1"/>
                <w:sz w:val="16"/>
                <w:szCs w:val="20"/>
              </w:rPr>
              <w:t>S</w:t>
            </w:r>
            <w:r w:rsidRPr="00800A57">
              <w:rPr>
                <w:rFonts w:ascii="Century Gothic" w:eastAsia="Arial" w:hAnsi="Century Gothic" w:cs="Calibri"/>
                <w:b/>
                <w:color w:val="FFFFFF"/>
                <w:spacing w:val="-1"/>
                <w:sz w:val="16"/>
                <w:szCs w:val="20"/>
              </w:rPr>
              <w:t>u</w:t>
            </w:r>
            <w:r w:rsidRPr="00800A57">
              <w:rPr>
                <w:rFonts w:ascii="Century Gothic" w:eastAsia="Arial" w:hAnsi="Century Gothic" w:cs="Calibri"/>
                <w:b/>
                <w:color w:val="FFFFFF"/>
                <w:spacing w:val="1"/>
                <w:sz w:val="16"/>
                <w:szCs w:val="20"/>
              </w:rPr>
              <w:t>f</w:t>
            </w:r>
            <w:r w:rsidRPr="00800A57">
              <w:rPr>
                <w:rFonts w:ascii="Century Gothic" w:eastAsia="Arial" w:hAnsi="Century Gothic" w:cs="Calibri"/>
                <w:b/>
                <w:color w:val="FFFFFF"/>
                <w:spacing w:val="-2"/>
                <w:sz w:val="16"/>
                <w:szCs w:val="20"/>
              </w:rPr>
              <w:t>i</w:t>
            </w:r>
            <w:r w:rsidRPr="00800A57">
              <w:rPr>
                <w:rFonts w:ascii="Century Gothic" w:eastAsia="Arial" w:hAnsi="Century Gothic" w:cs="Calibri"/>
                <w:b/>
                <w:color w:val="FFFFFF"/>
                <w:spacing w:val="1"/>
                <w:sz w:val="16"/>
                <w:szCs w:val="20"/>
              </w:rPr>
              <w:t>c</w:t>
            </w:r>
            <w:r w:rsidRPr="00800A57">
              <w:rPr>
                <w:rFonts w:ascii="Century Gothic" w:eastAsia="Arial" w:hAnsi="Century Gothic" w:cs="Calibri"/>
                <w:b/>
                <w:color w:val="FFFFFF"/>
                <w:sz w:val="16"/>
                <w:szCs w:val="20"/>
              </w:rPr>
              <w:t>ie</w:t>
            </w:r>
            <w:r w:rsidRPr="00800A57">
              <w:rPr>
                <w:rFonts w:ascii="Century Gothic" w:eastAsia="Arial" w:hAnsi="Century Gothic" w:cs="Calibri"/>
                <w:b/>
                <w:color w:val="FFFFFF"/>
                <w:spacing w:val="-1"/>
                <w:sz w:val="16"/>
                <w:szCs w:val="20"/>
              </w:rPr>
              <w:t>nc</w:t>
            </w:r>
            <w:r w:rsidRPr="00800A57">
              <w:rPr>
                <w:rFonts w:ascii="Century Gothic" w:eastAsia="Arial" w:hAnsi="Century Gothic" w:cs="Calibri"/>
                <w:b/>
                <w:color w:val="FFFFFF"/>
                <w:sz w:val="16"/>
                <w:szCs w:val="20"/>
              </w:rPr>
              <w:t>ia</w:t>
            </w:r>
          </w:p>
        </w:tc>
        <w:tc>
          <w:tcPr>
            <w:tcW w:w="1593" w:type="pct"/>
            <w:tcBorders>
              <w:top w:val="single" w:sz="5" w:space="0" w:color="000000"/>
              <w:left w:val="single" w:sz="5" w:space="0" w:color="000000"/>
              <w:bottom w:val="single" w:sz="5" w:space="0" w:color="000000"/>
              <w:right w:val="single" w:sz="5" w:space="0" w:color="000000"/>
            </w:tcBorders>
            <w:shd w:val="clear" w:color="auto" w:fill="544F4F"/>
          </w:tcPr>
          <w:p w:rsidR="00800A57" w:rsidRPr="00800A57" w:rsidRDefault="00800A57" w:rsidP="00800A57">
            <w:pPr>
              <w:ind w:left="180" w:right="1151"/>
              <w:jc w:val="both"/>
              <w:rPr>
                <w:rFonts w:ascii="Century Gothic" w:eastAsia="Arial" w:hAnsi="Century Gothic" w:cs="Calibri"/>
                <w:b/>
                <w:color w:val="FFFFFF"/>
                <w:sz w:val="16"/>
                <w:szCs w:val="20"/>
              </w:rPr>
            </w:pPr>
            <w:r w:rsidRPr="00800A57">
              <w:rPr>
                <w:rFonts w:ascii="Century Gothic" w:eastAsia="Arial" w:hAnsi="Century Gothic" w:cs="Calibri"/>
                <w:b/>
                <w:color w:val="FFFFFF"/>
                <w:spacing w:val="1"/>
                <w:sz w:val="16"/>
                <w:szCs w:val="20"/>
              </w:rPr>
              <w:t>V</w:t>
            </w:r>
            <w:r w:rsidRPr="00800A57">
              <w:rPr>
                <w:rFonts w:ascii="Century Gothic" w:eastAsia="Arial" w:hAnsi="Century Gothic" w:cs="Calibri"/>
                <w:b/>
                <w:color w:val="FFFFFF"/>
                <w:sz w:val="16"/>
                <w:szCs w:val="20"/>
              </w:rPr>
              <w:t>ig</w:t>
            </w:r>
            <w:r w:rsidRPr="00800A57">
              <w:rPr>
                <w:rFonts w:ascii="Century Gothic" w:eastAsia="Arial" w:hAnsi="Century Gothic" w:cs="Calibri"/>
                <w:b/>
                <w:color w:val="FFFFFF"/>
                <w:spacing w:val="-1"/>
                <w:sz w:val="16"/>
                <w:szCs w:val="20"/>
              </w:rPr>
              <w:t>en</w:t>
            </w:r>
            <w:r w:rsidRPr="00800A57">
              <w:rPr>
                <w:rFonts w:ascii="Century Gothic" w:eastAsia="Arial" w:hAnsi="Century Gothic" w:cs="Calibri"/>
                <w:b/>
                <w:color w:val="FFFFFF"/>
                <w:spacing w:val="1"/>
                <w:sz w:val="16"/>
                <w:szCs w:val="20"/>
              </w:rPr>
              <w:t>c</w:t>
            </w:r>
            <w:r w:rsidRPr="00800A57">
              <w:rPr>
                <w:rFonts w:ascii="Century Gothic" w:eastAsia="Arial" w:hAnsi="Century Gothic" w:cs="Calibri"/>
                <w:b/>
                <w:color w:val="FFFFFF"/>
                <w:sz w:val="16"/>
                <w:szCs w:val="20"/>
              </w:rPr>
              <w:t>ia</w:t>
            </w:r>
          </w:p>
        </w:tc>
      </w:tr>
      <w:tr w:rsidR="00800A57" w:rsidRPr="00800A57" w:rsidTr="00800A57">
        <w:trPr>
          <w:trHeight w:hRule="exact" w:val="487"/>
        </w:trPr>
        <w:tc>
          <w:tcPr>
            <w:tcW w:w="1991" w:type="pct"/>
            <w:tcBorders>
              <w:top w:val="single" w:sz="5" w:space="0" w:color="000000"/>
              <w:left w:val="single" w:sz="5" w:space="0" w:color="000000"/>
              <w:bottom w:val="single" w:sz="5" w:space="0" w:color="000000"/>
              <w:right w:val="single" w:sz="5" w:space="0" w:color="000000"/>
            </w:tcBorders>
            <w:shd w:val="clear" w:color="auto" w:fill="544F4F"/>
          </w:tcPr>
          <w:p w:rsidR="00800A57" w:rsidRPr="00800A57" w:rsidRDefault="00800A57" w:rsidP="00800A57">
            <w:pPr>
              <w:ind w:left="180"/>
              <w:jc w:val="both"/>
              <w:rPr>
                <w:rFonts w:ascii="Century Gothic" w:eastAsia="Arial" w:hAnsi="Century Gothic" w:cs="Calibri"/>
                <w:b/>
                <w:color w:val="FFFFFF"/>
                <w:sz w:val="16"/>
                <w:szCs w:val="20"/>
              </w:rPr>
            </w:pPr>
            <w:r w:rsidRPr="00800A57">
              <w:rPr>
                <w:rFonts w:ascii="Century Gothic" w:eastAsia="Arial" w:hAnsi="Century Gothic" w:cs="Calibri"/>
                <w:b/>
                <w:color w:val="FFFFFF"/>
                <w:spacing w:val="-1"/>
                <w:sz w:val="16"/>
                <w:szCs w:val="20"/>
              </w:rPr>
              <w:t>Cu</w:t>
            </w:r>
            <w:r w:rsidRPr="00800A57">
              <w:rPr>
                <w:rFonts w:ascii="Century Gothic" w:eastAsia="Arial" w:hAnsi="Century Gothic" w:cs="Calibri"/>
                <w:b/>
                <w:color w:val="FFFFFF"/>
                <w:spacing w:val="3"/>
                <w:sz w:val="16"/>
                <w:szCs w:val="20"/>
              </w:rPr>
              <w:t>m</w:t>
            </w:r>
            <w:r w:rsidRPr="00800A57">
              <w:rPr>
                <w:rFonts w:ascii="Century Gothic" w:eastAsia="Arial" w:hAnsi="Century Gothic" w:cs="Calibri"/>
                <w:b/>
                <w:color w:val="FFFFFF"/>
                <w:spacing w:val="-1"/>
                <w:sz w:val="16"/>
                <w:szCs w:val="20"/>
              </w:rPr>
              <w:t>p</w:t>
            </w:r>
            <w:r w:rsidRPr="00800A57">
              <w:rPr>
                <w:rFonts w:ascii="Century Gothic" w:eastAsia="Arial" w:hAnsi="Century Gothic" w:cs="Calibri"/>
                <w:b/>
                <w:color w:val="FFFFFF"/>
                <w:spacing w:val="-2"/>
                <w:sz w:val="16"/>
                <w:szCs w:val="20"/>
              </w:rPr>
              <w:t>li</w:t>
            </w:r>
            <w:r w:rsidRPr="00800A57">
              <w:rPr>
                <w:rFonts w:ascii="Century Gothic" w:eastAsia="Arial" w:hAnsi="Century Gothic" w:cs="Calibri"/>
                <w:b/>
                <w:color w:val="FFFFFF"/>
                <w:spacing w:val="3"/>
                <w:sz w:val="16"/>
                <w:szCs w:val="20"/>
              </w:rPr>
              <w:t>m</w:t>
            </w:r>
            <w:r w:rsidRPr="00800A57">
              <w:rPr>
                <w:rFonts w:ascii="Century Gothic" w:eastAsia="Arial" w:hAnsi="Century Gothic" w:cs="Calibri"/>
                <w:b/>
                <w:color w:val="FFFFFF"/>
                <w:sz w:val="16"/>
                <w:szCs w:val="20"/>
              </w:rPr>
              <w:t>ie</w:t>
            </w:r>
            <w:r w:rsidRPr="00800A57">
              <w:rPr>
                <w:rFonts w:ascii="Century Gothic" w:eastAsia="Arial" w:hAnsi="Century Gothic" w:cs="Calibri"/>
                <w:b/>
                <w:color w:val="FFFFFF"/>
                <w:spacing w:val="-1"/>
                <w:sz w:val="16"/>
                <w:szCs w:val="20"/>
              </w:rPr>
              <w:t>n</w:t>
            </w:r>
            <w:r w:rsidRPr="00800A57">
              <w:rPr>
                <w:rFonts w:ascii="Century Gothic" w:eastAsia="Arial" w:hAnsi="Century Gothic" w:cs="Calibri"/>
                <w:b/>
                <w:color w:val="FFFFFF"/>
                <w:spacing w:val="1"/>
                <w:sz w:val="16"/>
                <w:szCs w:val="20"/>
              </w:rPr>
              <w:t>t</w:t>
            </w:r>
            <w:r w:rsidRPr="00800A57">
              <w:rPr>
                <w:rFonts w:ascii="Century Gothic" w:eastAsia="Arial" w:hAnsi="Century Gothic" w:cs="Calibri"/>
                <w:b/>
                <w:color w:val="FFFFFF"/>
                <w:sz w:val="16"/>
                <w:szCs w:val="20"/>
              </w:rPr>
              <w:t>o</w:t>
            </w:r>
            <w:r w:rsidRPr="00800A57">
              <w:rPr>
                <w:rFonts w:ascii="Century Gothic" w:eastAsia="Arial" w:hAnsi="Century Gothic" w:cs="Calibri"/>
                <w:b/>
                <w:color w:val="FFFFFF"/>
                <w:spacing w:val="-2"/>
                <w:sz w:val="16"/>
                <w:szCs w:val="20"/>
              </w:rPr>
              <w:t xml:space="preserve"> </w:t>
            </w:r>
            <w:r w:rsidRPr="00800A57">
              <w:rPr>
                <w:rFonts w:ascii="Century Gothic" w:eastAsia="Arial" w:hAnsi="Century Gothic" w:cs="Calibri"/>
                <w:b/>
                <w:color w:val="FFFFFF"/>
                <w:spacing w:val="-1"/>
                <w:sz w:val="16"/>
                <w:szCs w:val="20"/>
              </w:rPr>
              <w:t>de</w:t>
            </w:r>
            <w:r w:rsidRPr="00800A57">
              <w:rPr>
                <w:rFonts w:ascii="Century Gothic" w:eastAsia="Arial" w:hAnsi="Century Gothic" w:cs="Calibri"/>
                <w:b/>
                <w:color w:val="FFFFFF"/>
                <w:sz w:val="16"/>
                <w:szCs w:val="20"/>
              </w:rPr>
              <w:t>l</w:t>
            </w:r>
            <w:r w:rsidRPr="00800A57">
              <w:rPr>
                <w:rFonts w:ascii="Century Gothic" w:eastAsia="Arial" w:hAnsi="Century Gothic" w:cs="Calibri"/>
                <w:b/>
                <w:color w:val="FFFFFF"/>
                <w:spacing w:val="1"/>
                <w:sz w:val="16"/>
                <w:szCs w:val="20"/>
              </w:rPr>
              <w:t xml:space="preserve"> </w:t>
            </w:r>
            <w:r w:rsidRPr="00800A57">
              <w:rPr>
                <w:rFonts w:ascii="Century Gothic" w:eastAsia="Arial" w:hAnsi="Century Gothic" w:cs="Calibri"/>
                <w:b/>
                <w:color w:val="FFFFFF"/>
                <w:spacing w:val="-1"/>
                <w:sz w:val="16"/>
                <w:szCs w:val="20"/>
              </w:rPr>
              <w:t>Co</w:t>
            </w:r>
            <w:r w:rsidRPr="00800A57">
              <w:rPr>
                <w:rFonts w:ascii="Century Gothic" w:eastAsia="Arial" w:hAnsi="Century Gothic" w:cs="Calibri"/>
                <w:b/>
                <w:color w:val="FFFFFF"/>
                <w:spacing w:val="-3"/>
                <w:sz w:val="16"/>
                <w:szCs w:val="20"/>
              </w:rPr>
              <w:t>n</w:t>
            </w:r>
            <w:r w:rsidRPr="00800A57">
              <w:rPr>
                <w:rFonts w:ascii="Century Gothic" w:eastAsia="Arial" w:hAnsi="Century Gothic" w:cs="Calibri"/>
                <w:b/>
                <w:color w:val="FFFFFF"/>
                <w:spacing w:val="1"/>
                <w:sz w:val="16"/>
                <w:szCs w:val="20"/>
              </w:rPr>
              <w:t>t</w:t>
            </w:r>
            <w:r w:rsidRPr="00800A57">
              <w:rPr>
                <w:rFonts w:ascii="Century Gothic" w:eastAsia="Arial" w:hAnsi="Century Gothic" w:cs="Calibri"/>
                <w:b/>
                <w:color w:val="FFFFFF"/>
                <w:spacing w:val="-1"/>
                <w:sz w:val="16"/>
                <w:szCs w:val="20"/>
              </w:rPr>
              <w:t>ra</w:t>
            </w:r>
            <w:r w:rsidRPr="00800A57">
              <w:rPr>
                <w:rFonts w:ascii="Century Gothic" w:eastAsia="Arial" w:hAnsi="Century Gothic" w:cs="Calibri"/>
                <w:b/>
                <w:color w:val="FFFFFF"/>
                <w:spacing w:val="1"/>
                <w:sz w:val="16"/>
                <w:szCs w:val="20"/>
              </w:rPr>
              <w:t>t</w:t>
            </w:r>
            <w:r w:rsidRPr="00800A57">
              <w:rPr>
                <w:rFonts w:ascii="Century Gothic" w:eastAsia="Arial" w:hAnsi="Century Gothic" w:cs="Calibri"/>
                <w:b/>
                <w:color w:val="FFFFFF"/>
                <w:sz w:val="16"/>
                <w:szCs w:val="20"/>
              </w:rPr>
              <w:t>o</w:t>
            </w:r>
          </w:p>
        </w:tc>
        <w:tc>
          <w:tcPr>
            <w:tcW w:w="1416" w:type="pct"/>
            <w:tcBorders>
              <w:top w:val="single" w:sz="5" w:space="0" w:color="000000"/>
              <w:left w:val="single" w:sz="5" w:space="0" w:color="000000"/>
              <w:bottom w:val="single" w:sz="5" w:space="0" w:color="000000"/>
              <w:right w:val="single" w:sz="5" w:space="0" w:color="000000"/>
            </w:tcBorders>
          </w:tcPr>
          <w:p w:rsidR="00800A57" w:rsidRPr="00800A57" w:rsidRDefault="00800A57" w:rsidP="00800A57">
            <w:pPr>
              <w:ind w:left="180"/>
              <w:jc w:val="both"/>
              <w:rPr>
                <w:rFonts w:ascii="Century Gothic" w:hAnsi="Century Gothic" w:cs="Calibri"/>
                <w:sz w:val="16"/>
                <w:szCs w:val="20"/>
              </w:rPr>
            </w:pPr>
            <w:r w:rsidRPr="00800A57">
              <w:rPr>
                <w:rFonts w:ascii="Century Gothic" w:hAnsi="Century Gothic" w:cs="Calibri"/>
                <w:sz w:val="16"/>
                <w:szCs w:val="20"/>
              </w:rPr>
              <w:t>20% del valor del contrato</w:t>
            </w:r>
          </w:p>
        </w:tc>
        <w:tc>
          <w:tcPr>
            <w:tcW w:w="1593" w:type="pct"/>
            <w:tcBorders>
              <w:top w:val="single" w:sz="5" w:space="0" w:color="000000"/>
              <w:left w:val="single" w:sz="5" w:space="0" w:color="000000"/>
              <w:bottom w:val="single" w:sz="5" w:space="0" w:color="000000"/>
              <w:right w:val="single" w:sz="5" w:space="0" w:color="000000"/>
            </w:tcBorders>
          </w:tcPr>
          <w:p w:rsidR="00800A57" w:rsidRPr="00800A57" w:rsidRDefault="00800A57" w:rsidP="00800A57">
            <w:pPr>
              <w:ind w:left="180"/>
              <w:jc w:val="both"/>
              <w:rPr>
                <w:rFonts w:ascii="Century Gothic" w:hAnsi="Century Gothic" w:cs="Calibri"/>
                <w:sz w:val="16"/>
                <w:szCs w:val="20"/>
              </w:rPr>
            </w:pPr>
            <w:r w:rsidRPr="00800A57">
              <w:rPr>
                <w:rFonts w:ascii="Century Gothic" w:hAnsi="Century Gothic" w:cs="Calibri"/>
                <w:sz w:val="16"/>
                <w:szCs w:val="20"/>
              </w:rPr>
              <w:t>Por el término del contrato y seis meses más</w:t>
            </w:r>
          </w:p>
        </w:tc>
      </w:tr>
      <w:tr w:rsidR="00800A57" w:rsidRPr="00800A57" w:rsidTr="00800A57">
        <w:trPr>
          <w:trHeight w:hRule="exact" w:val="535"/>
        </w:trPr>
        <w:tc>
          <w:tcPr>
            <w:tcW w:w="1991" w:type="pct"/>
            <w:tcBorders>
              <w:top w:val="single" w:sz="5" w:space="0" w:color="000000"/>
              <w:left w:val="single" w:sz="5" w:space="0" w:color="000000"/>
              <w:bottom w:val="single" w:sz="5" w:space="0" w:color="000000"/>
              <w:right w:val="single" w:sz="5" w:space="0" w:color="000000"/>
            </w:tcBorders>
            <w:shd w:val="clear" w:color="auto" w:fill="544F4F"/>
          </w:tcPr>
          <w:p w:rsidR="00800A57" w:rsidRPr="00800A57" w:rsidRDefault="00800A57" w:rsidP="00800A57">
            <w:pPr>
              <w:ind w:left="180"/>
              <w:jc w:val="both"/>
              <w:rPr>
                <w:rFonts w:ascii="Century Gothic" w:eastAsia="Arial" w:hAnsi="Century Gothic" w:cs="Calibri"/>
                <w:b/>
                <w:color w:val="FFFFFF"/>
                <w:sz w:val="16"/>
                <w:szCs w:val="20"/>
              </w:rPr>
            </w:pPr>
            <w:r w:rsidRPr="00800A57">
              <w:rPr>
                <w:rFonts w:ascii="Century Gothic" w:eastAsia="Arial" w:hAnsi="Century Gothic" w:cs="Calibri"/>
                <w:b/>
                <w:color w:val="FFFFFF"/>
                <w:spacing w:val="1"/>
                <w:sz w:val="16"/>
                <w:szCs w:val="20"/>
              </w:rPr>
              <w:t>P</w:t>
            </w:r>
            <w:r w:rsidRPr="00800A57">
              <w:rPr>
                <w:rFonts w:ascii="Century Gothic" w:eastAsia="Arial" w:hAnsi="Century Gothic" w:cs="Calibri"/>
                <w:b/>
                <w:color w:val="FFFFFF"/>
                <w:spacing w:val="-1"/>
                <w:sz w:val="16"/>
                <w:szCs w:val="20"/>
              </w:rPr>
              <w:t>ag</w:t>
            </w:r>
            <w:r w:rsidRPr="00800A57">
              <w:rPr>
                <w:rFonts w:ascii="Century Gothic" w:eastAsia="Arial" w:hAnsi="Century Gothic" w:cs="Calibri"/>
                <w:b/>
                <w:color w:val="FFFFFF"/>
                <w:sz w:val="16"/>
                <w:szCs w:val="20"/>
              </w:rPr>
              <w:t>o</w:t>
            </w:r>
            <w:r w:rsidRPr="00800A57">
              <w:rPr>
                <w:rFonts w:ascii="Century Gothic" w:eastAsia="Arial" w:hAnsi="Century Gothic" w:cs="Calibri"/>
                <w:b/>
                <w:color w:val="FFFFFF"/>
                <w:spacing w:val="3"/>
                <w:sz w:val="16"/>
                <w:szCs w:val="20"/>
              </w:rPr>
              <w:t xml:space="preserve"> </w:t>
            </w:r>
            <w:r w:rsidRPr="00800A57">
              <w:rPr>
                <w:rFonts w:ascii="Century Gothic" w:eastAsia="Arial" w:hAnsi="Century Gothic" w:cs="Calibri"/>
                <w:b/>
                <w:color w:val="FFFFFF"/>
                <w:spacing w:val="-1"/>
                <w:sz w:val="16"/>
                <w:szCs w:val="20"/>
              </w:rPr>
              <w:t>d</w:t>
            </w:r>
            <w:r w:rsidRPr="00800A57">
              <w:rPr>
                <w:rFonts w:ascii="Century Gothic" w:eastAsia="Arial" w:hAnsi="Century Gothic" w:cs="Calibri"/>
                <w:b/>
                <w:color w:val="FFFFFF"/>
                <w:sz w:val="16"/>
                <w:szCs w:val="20"/>
              </w:rPr>
              <w:t>e</w:t>
            </w:r>
            <w:r w:rsidRPr="00800A57">
              <w:rPr>
                <w:rFonts w:ascii="Century Gothic" w:eastAsia="Arial" w:hAnsi="Century Gothic" w:cs="Calibri"/>
                <w:b/>
                <w:color w:val="FFFFFF"/>
                <w:spacing w:val="1"/>
                <w:sz w:val="16"/>
                <w:szCs w:val="20"/>
              </w:rPr>
              <w:t xml:space="preserve"> s</w:t>
            </w:r>
            <w:r w:rsidRPr="00800A57">
              <w:rPr>
                <w:rFonts w:ascii="Century Gothic" w:eastAsia="Arial" w:hAnsi="Century Gothic" w:cs="Calibri"/>
                <w:b/>
                <w:color w:val="FFFFFF"/>
                <w:spacing w:val="-1"/>
                <w:sz w:val="16"/>
                <w:szCs w:val="20"/>
              </w:rPr>
              <w:t>a</w:t>
            </w:r>
            <w:r w:rsidRPr="00800A57">
              <w:rPr>
                <w:rFonts w:ascii="Century Gothic" w:eastAsia="Arial" w:hAnsi="Century Gothic" w:cs="Calibri"/>
                <w:b/>
                <w:color w:val="FFFFFF"/>
                <w:sz w:val="16"/>
                <w:szCs w:val="20"/>
              </w:rPr>
              <w:t>la</w:t>
            </w:r>
            <w:r w:rsidRPr="00800A57">
              <w:rPr>
                <w:rFonts w:ascii="Century Gothic" w:eastAsia="Arial" w:hAnsi="Century Gothic" w:cs="Calibri"/>
                <w:b/>
                <w:color w:val="FFFFFF"/>
                <w:spacing w:val="-1"/>
                <w:sz w:val="16"/>
                <w:szCs w:val="20"/>
              </w:rPr>
              <w:t>r</w:t>
            </w:r>
            <w:r w:rsidRPr="00800A57">
              <w:rPr>
                <w:rFonts w:ascii="Century Gothic" w:eastAsia="Arial" w:hAnsi="Century Gothic" w:cs="Calibri"/>
                <w:b/>
                <w:color w:val="FFFFFF"/>
                <w:sz w:val="16"/>
                <w:szCs w:val="20"/>
              </w:rPr>
              <w:t>ios</w:t>
            </w:r>
            <w:r w:rsidRPr="00800A57">
              <w:rPr>
                <w:rFonts w:ascii="Century Gothic" w:eastAsia="Arial" w:hAnsi="Century Gothic" w:cs="Calibri"/>
                <w:b/>
                <w:color w:val="FFFFFF"/>
                <w:spacing w:val="2"/>
                <w:sz w:val="16"/>
                <w:szCs w:val="20"/>
              </w:rPr>
              <w:t xml:space="preserve"> </w:t>
            </w:r>
            <w:r w:rsidRPr="00800A57">
              <w:rPr>
                <w:rFonts w:ascii="Century Gothic" w:eastAsia="Arial" w:hAnsi="Century Gothic" w:cs="Calibri"/>
                <w:b/>
                <w:color w:val="FFFFFF"/>
                <w:spacing w:val="-1"/>
                <w:sz w:val="16"/>
                <w:szCs w:val="20"/>
              </w:rPr>
              <w:t>pre</w:t>
            </w:r>
            <w:r w:rsidRPr="00800A57">
              <w:rPr>
                <w:rFonts w:ascii="Century Gothic" w:eastAsia="Arial" w:hAnsi="Century Gothic" w:cs="Calibri"/>
                <w:b/>
                <w:color w:val="FFFFFF"/>
                <w:spacing w:val="1"/>
                <w:sz w:val="16"/>
                <w:szCs w:val="20"/>
              </w:rPr>
              <w:t>st</w:t>
            </w:r>
            <w:r w:rsidRPr="00800A57">
              <w:rPr>
                <w:rFonts w:ascii="Century Gothic" w:eastAsia="Arial" w:hAnsi="Century Gothic" w:cs="Calibri"/>
                <w:b/>
                <w:color w:val="FFFFFF"/>
                <w:spacing w:val="-3"/>
                <w:sz w:val="16"/>
                <w:szCs w:val="20"/>
              </w:rPr>
              <w:t>a</w:t>
            </w:r>
            <w:r w:rsidRPr="00800A57">
              <w:rPr>
                <w:rFonts w:ascii="Century Gothic" w:eastAsia="Arial" w:hAnsi="Century Gothic" w:cs="Calibri"/>
                <w:b/>
                <w:color w:val="FFFFFF"/>
                <w:spacing w:val="1"/>
                <w:sz w:val="16"/>
                <w:szCs w:val="20"/>
              </w:rPr>
              <w:t>c</w:t>
            </w:r>
            <w:r w:rsidRPr="00800A57">
              <w:rPr>
                <w:rFonts w:ascii="Century Gothic" w:eastAsia="Arial" w:hAnsi="Century Gothic" w:cs="Calibri"/>
                <w:b/>
                <w:color w:val="FFFFFF"/>
                <w:sz w:val="16"/>
                <w:szCs w:val="20"/>
              </w:rPr>
              <w:t>io</w:t>
            </w:r>
            <w:r w:rsidRPr="00800A57">
              <w:rPr>
                <w:rFonts w:ascii="Century Gothic" w:eastAsia="Arial" w:hAnsi="Century Gothic" w:cs="Calibri"/>
                <w:b/>
                <w:color w:val="FFFFFF"/>
                <w:spacing w:val="-1"/>
                <w:sz w:val="16"/>
                <w:szCs w:val="20"/>
              </w:rPr>
              <w:t>n</w:t>
            </w:r>
            <w:r w:rsidRPr="00800A57">
              <w:rPr>
                <w:rFonts w:ascii="Century Gothic" w:eastAsia="Arial" w:hAnsi="Century Gothic" w:cs="Calibri"/>
                <w:b/>
                <w:color w:val="FFFFFF"/>
                <w:spacing w:val="-3"/>
                <w:sz w:val="16"/>
                <w:szCs w:val="20"/>
              </w:rPr>
              <w:t>e</w:t>
            </w:r>
            <w:r w:rsidRPr="00800A57">
              <w:rPr>
                <w:rFonts w:ascii="Century Gothic" w:eastAsia="Arial" w:hAnsi="Century Gothic" w:cs="Calibri"/>
                <w:b/>
                <w:color w:val="FFFFFF"/>
                <w:sz w:val="16"/>
                <w:szCs w:val="20"/>
              </w:rPr>
              <w:t>s</w:t>
            </w:r>
            <w:r w:rsidRPr="00800A57">
              <w:rPr>
                <w:rFonts w:ascii="Century Gothic" w:eastAsia="Arial" w:hAnsi="Century Gothic" w:cs="Calibri"/>
                <w:b/>
                <w:color w:val="FFFFFF"/>
                <w:spacing w:val="2"/>
                <w:sz w:val="16"/>
                <w:szCs w:val="20"/>
              </w:rPr>
              <w:t xml:space="preserve"> </w:t>
            </w:r>
            <w:r w:rsidRPr="00800A57">
              <w:rPr>
                <w:rFonts w:ascii="Century Gothic" w:eastAsia="Arial" w:hAnsi="Century Gothic" w:cs="Calibri"/>
                <w:b/>
                <w:color w:val="FFFFFF"/>
                <w:spacing w:val="1"/>
                <w:sz w:val="16"/>
                <w:szCs w:val="20"/>
              </w:rPr>
              <w:t>s</w:t>
            </w:r>
            <w:r w:rsidRPr="00800A57">
              <w:rPr>
                <w:rFonts w:ascii="Century Gothic" w:eastAsia="Arial" w:hAnsi="Century Gothic" w:cs="Calibri"/>
                <w:b/>
                <w:color w:val="FFFFFF"/>
                <w:spacing w:val="-1"/>
                <w:sz w:val="16"/>
                <w:szCs w:val="20"/>
              </w:rPr>
              <w:t>oc</w:t>
            </w:r>
            <w:r w:rsidRPr="00800A57">
              <w:rPr>
                <w:rFonts w:ascii="Century Gothic" w:eastAsia="Arial" w:hAnsi="Century Gothic" w:cs="Calibri"/>
                <w:b/>
                <w:color w:val="FFFFFF"/>
                <w:sz w:val="16"/>
                <w:szCs w:val="20"/>
              </w:rPr>
              <w:t>ial</w:t>
            </w:r>
            <w:r w:rsidRPr="00800A57">
              <w:rPr>
                <w:rFonts w:ascii="Century Gothic" w:eastAsia="Arial" w:hAnsi="Century Gothic" w:cs="Calibri"/>
                <w:b/>
                <w:color w:val="FFFFFF"/>
                <w:spacing w:val="-1"/>
                <w:sz w:val="16"/>
                <w:szCs w:val="20"/>
              </w:rPr>
              <w:t>e</w:t>
            </w:r>
            <w:r w:rsidRPr="00800A57">
              <w:rPr>
                <w:rFonts w:ascii="Century Gothic" w:eastAsia="Arial" w:hAnsi="Century Gothic" w:cs="Calibri"/>
                <w:b/>
                <w:color w:val="FFFFFF"/>
                <w:sz w:val="16"/>
                <w:szCs w:val="20"/>
              </w:rPr>
              <w:t>s le</w:t>
            </w:r>
            <w:r w:rsidRPr="00800A57">
              <w:rPr>
                <w:rFonts w:ascii="Century Gothic" w:eastAsia="Arial" w:hAnsi="Century Gothic" w:cs="Calibri"/>
                <w:b/>
                <w:color w:val="FFFFFF"/>
                <w:spacing w:val="-1"/>
                <w:sz w:val="16"/>
                <w:szCs w:val="20"/>
              </w:rPr>
              <w:t>ga</w:t>
            </w:r>
            <w:r w:rsidRPr="00800A57">
              <w:rPr>
                <w:rFonts w:ascii="Century Gothic" w:eastAsia="Arial" w:hAnsi="Century Gothic" w:cs="Calibri"/>
                <w:b/>
                <w:color w:val="FFFFFF"/>
                <w:sz w:val="16"/>
                <w:szCs w:val="20"/>
              </w:rPr>
              <w:t>les</w:t>
            </w:r>
            <w:r w:rsidRPr="00800A57">
              <w:rPr>
                <w:rFonts w:ascii="Century Gothic" w:eastAsia="Arial" w:hAnsi="Century Gothic" w:cs="Calibri"/>
                <w:b/>
                <w:color w:val="FFFFFF"/>
                <w:spacing w:val="2"/>
                <w:sz w:val="16"/>
                <w:szCs w:val="20"/>
              </w:rPr>
              <w:t xml:space="preserve"> </w:t>
            </w:r>
            <w:r w:rsidRPr="00800A57">
              <w:rPr>
                <w:rFonts w:ascii="Century Gothic" w:eastAsia="Arial" w:hAnsi="Century Gothic" w:cs="Calibri"/>
                <w:b/>
                <w:color w:val="FFFFFF"/>
                <w:sz w:val="16"/>
                <w:szCs w:val="20"/>
              </w:rPr>
              <w:t>e</w:t>
            </w:r>
            <w:r w:rsidRPr="00800A57">
              <w:rPr>
                <w:rFonts w:ascii="Century Gothic" w:eastAsia="Arial" w:hAnsi="Century Gothic" w:cs="Calibri"/>
                <w:b/>
                <w:color w:val="FFFFFF"/>
                <w:spacing w:val="-2"/>
                <w:sz w:val="16"/>
                <w:szCs w:val="20"/>
              </w:rPr>
              <w:t xml:space="preserve"> </w:t>
            </w:r>
            <w:r w:rsidRPr="00800A57">
              <w:rPr>
                <w:rFonts w:ascii="Century Gothic" w:eastAsia="Arial" w:hAnsi="Century Gothic" w:cs="Calibri"/>
                <w:b/>
                <w:color w:val="FFFFFF"/>
                <w:sz w:val="16"/>
                <w:szCs w:val="20"/>
              </w:rPr>
              <w:t>in</w:t>
            </w:r>
            <w:r w:rsidRPr="00800A57">
              <w:rPr>
                <w:rFonts w:ascii="Century Gothic" w:eastAsia="Arial" w:hAnsi="Century Gothic" w:cs="Calibri"/>
                <w:b/>
                <w:color w:val="FFFFFF"/>
                <w:spacing w:val="-1"/>
                <w:sz w:val="16"/>
                <w:szCs w:val="20"/>
              </w:rPr>
              <w:t>d</w:t>
            </w:r>
            <w:r w:rsidRPr="00800A57">
              <w:rPr>
                <w:rFonts w:ascii="Century Gothic" w:eastAsia="Arial" w:hAnsi="Century Gothic" w:cs="Calibri"/>
                <w:b/>
                <w:color w:val="FFFFFF"/>
                <w:spacing w:val="-3"/>
                <w:sz w:val="16"/>
                <w:szCs w:val="20"/>
              </w:rPr>
              <w:t>e</w:t>
            </w:r>
            <w:r w:rsidRPr="00800A57">
              <w:rPr>
                <w:rFonts w:ascii="Century Gothic" w:eastAsia="Arial" w:hAnsi="Century Gothic" w:cs="Calibri"/>
                <w:b/>
                <w:color w:val="FFFFFF"/>
                <w:spacing w:val="3"/>
                <w:sz w:val="16"/>
                <w:szCs w:val="20"/>
              </w:rPr>
              <w:t>m</w:t>
            </w:r>
            <w:r w:rsidRPr="00800A57">
              <w:rPr>
                <w:rFonts w:ascii="Century Gothic" w:eastAsia="Arial" w:hAnsi="Century Gothic" w:cs="Calibri"/>
                <w:b/>
                <w:color w:val="FFFFFF"/>
                <w:spacing w:val="-1"/>
                <w:sz w:val="16"/>
                <w:szCs w:val="20"/>
              </w:rPr>
              <w:t>n</w:t>
            </w:r>
            <w:r w:rsidRPr="00800A57">
              <w:rPr>
                <w:rFonts w:ascii="Century Gothic" w:eastAsia="Arial" w:hAnsi="Century Gothic" w:cs="Calibri"/>
                <w:b/>
                <w:color w:val="FFFFFF"/>
                <w:spacing w:val="1"/>
                <w:sz w:val="16"/>
                <w:szCs w:val="20"/>
              </w:rPr>
              <w:t>i</w:t>
            </w:r>
            <w:r w:rsidRPr="00800A57">
              <w:rPr>
                <w:rFonts w:ascii="Century Gothic" w:eastAsia="Arial" w:hAnsi="Century Gothic" w:cs="Calibri"/>
                <w:b/>
                <w:color w:val="FFFFFF"/>
                <w:spacing w:val="-1"/>
                <w:sz w:val="16"/>
                <w:szCs w:val="20"/>
              </w:rPr>
              <w:t>zac</w:t>
            </w:r>
            <w:r w:rsidRPr="00800A57">
              <w:rPr>
                <w:rFonts w:ascii="Century Gothic" w:eastAsia="Arial" w:hAnsi="Century Gothic" w:cs="Calibri"/>
                <w:b/>
                <w:color w:val="FFFFFF"/>
                <w:sz w:val="16"/>
                <w:szCs w:val="20"/>
              </w:rPr>
              <w:t>io</w:t>
            </w:r>
            <w:r w:rsidRPr="00800A57">
              <w:rPr>
                <w:rFonts w:ascii="Century Gothic" w:eastAsia="Arial" w:hAnsi="Century Gothic" w:cs="Calibri"/>
                <w:b/>
                <w:color w:val="FFFFFF"/>
                <w:spacing w:val="-1"/>
                <w:sz w:val="16"/>
                <w:szCs w:val="20"/>
              </w:rPr>
              <w:t>ne</w:t>
            </w:r>
            <w:r w:rsidRPr="00800A57">
              <w:rPr>
                <w:rFonts w:ascii="Century Gothic" w:eastAsia="Arial" w:hAnsi="Century Gothic" w:cs="Calibri"/>
                <w:b/>
                <w:color w:val="FFFFFF"/>
                <w:sz w:val="16"/>
                <w:szCs w:val="20"/>
              </w:rPr>
              <w:t>s la</w:t>
            </w:r>
            <w:r w:rsidRPr="00800A57">
              <w:rPr>
                <w:rFonts w:ascii="Century Gothic" w:eastAsia="Arial" w:hAnsi="Century Gothic" w:cs="Calibri"/>
                <w:b/>
                <w:color w:val="FFFFFF"/>
                <w:spacing w:val="-1"/>
                <w:sz w:val="16"/>
                <w:szCs w:val="20"/>
              </w:rPr>
              <w:t>bora</w:t>
            </w:r>
            <w:r w:rsidRPr="00800A57">
              <w:rPr>
                <w:rFonts w:ascii="Century Gothic" w:eastAsia="Arial" w:hAnsi="Century Gothic" w:cs="Calibri"/>
                <w:b/>
                <w:color w:val="FFFFFF"/>
                <w:sz w:val="16"/>
                <w:szCs w:val="20"/>
              </w:rPr>
              <w:t>les</w:t>
            </w:r>
          </w:p>
        </w:tc>
        <w:tc>
          <w:tcPr>
            <w:tcW w:w="1416" w:type="pct"/>
            <w:tcBorders>
              <w:top w:val="single" w:sz="5" w:space="0" w:color="000000"/>
              <w:left w:val="single" w:sz="5" w:space="0" w:color="000000"/>
              <w:bottom w:val="single" w:sz="5" w:space="0" w:color="000000"/>
              <w:right w:val="single" w:sz="5" w:space="0" w:color="000000"/>
            </w:tcBorders>
          </w:tcPr>
          <w:p w:rsidR="00800A57" w:rsidRPr="00800A57" w:rsidRDefault="00800A57" w:rsidP="00800A57">
            <w:pPr>
              <w:ind w:left="180"/>
              <w:jc w:val="both"/>
              <w:rPr>
                <w:rFonts w:ascii="Century Gothic" w:hAnsi="Century Gothic" w:cs="Calibri"/>
                <w:sz w:val="16"/>
                <w:szCs w:val="20"/>
              </w:rPr>
            </w:pPr>
            <w:r w:rsidRPr="00800A57">
              <w:rPr>
                <w:rFonts w:ascii="Century Gothic" w:hAnsi="Century Gothic" w:cs="Calibri"/>
                <w:sz w:val="16"/>
                <w:szCs w:val="20"/>
              </w:rPr>
              <w:t>10% del valor del contrato</w:t>
            </w:r>
          </w:p>
        </w:tc>
        <w:tc>
          <w:tcPr>
            <w:tcW w:w="1593" w:type="pct"/>
            <w:tcBorders>
              <w:top w:val="single" w:sz="5" w:space="0" w:color="000000"/>
              <w:left w:val="single" w:sz="5" w:space="0" w:color="000000"/>
              <w:bottom w:val="single" w:sz="5" w:space="0" w:color="000000"/>
              <w:right w:val="single" w:sz="5" w:space="0" w:color="000000"/>
            </w:tcBorders>
          </w:tcPr>
          <w:p w:rsidR="00800A57" w:rsidRPr="00800A57" w:rsidRDefault="00800A57" w:rsidP="00800A57">
            <w:pPr>
              <w:ind w:left="180"/>
              <w:jc w:val="both"/>
              <w:rPr>
                <w:rFonts w:ascii="Century Gothic" w:hAnsi="Century Gothic" w:cs="Calibri"/>
                <w:sz w:val="16"/>
                <w:szCs w:val="20"/>
              </w:rPr>
            </w:pPr>
            <w:r w:rsidRPr="00800A57">
              <w:rPr>
                <w:rFonts w:ascii="Century Gothic" w:hAnsi="Century Gothic" w:cs="Calibri"/>
                <w:sz w:val="16"/>
                <w:szCs w:val="20"/>
              </w:rPr>
              <w:t>Por el término del contrato y tres años más</w:t>
            </w:r>
          </w:p>
        </w:tc>
      </w:tr>
      <w:tr w:rsidR="00800A57" w:rsidRPr="00800A57" w:rsidTr="00800A57">
        <w:trPr>
          <w:trHeight w:hRule="exact" w:val="489"/>
        </w:trPr>
        <w:tc>
          <w:tcPr>
            <w:tcW w:w="1991" w:type="pct"/>
            <w:tcBorders>
              <w:top w:val="single" w:sz="5" w:space="0" w:color="000000"/>
              <w:left w:val="single" w:sz="5" w:space="0" w:color="000000"/>
              <w:bottom w:val="single" w:sz="5" w:space="0" w:color="000000"/>
              <w:right w:val="single" w:sz="5" w:space="0" w:color="000000"/>
            </w:tcBorders>
            <w:shd w:val="clear" w:color="auto" w:fill="544F4F"/>
          </w:tcPr>
          <w:p w:rsidR="00800A57" w:rsidRPr="00800A57" w:rsidRDefault="00800A57" w:rsidP="00800A57">
            <w:pPr>
              <w:spacing w:before="1"/>
              <w:ind w:left="180"/>
              <w:jc w:val="both"/>
              <w:rPr>
                <w:rFonts w:ascii="Century Gothic" w:eastAsia="Arial" w:hAnsi="Century Gothic" w:cs="Calibri"/>
                <w:b/>
                <w:color w:val="FFFFFF"/>
                <w:spacing w:val="1"/>
                <w:sz w:val="16"/>
                <w:szCs w:val="20"/>
              </w:rPr>
            </w:pPr>
            <w:r w:rsidRPr="00800A57">
              <w:rPr>
                <w:rFonts w:ascii="Century Gothic" w:eastAsia="Arial" w:hAnsi="Century Gothic" w:cs="Calibri"/>
                <w:b/>
                <w:color w:val="FFFFFF"/>
                <w:spacing w:val="1"/>
                <w:sz w:val="16"/>
                <w:szCs w:val="20"/>
              </w:rPr>
              <w:t>Responsabilidad civil extracontractual</w:t>
            </w:r>
          </w:p>
        </w:tc>
        <w:tc>
          <w:tcPr>
            <w:tcW w:w="1416" w:type="pct"/>
            <w:tcBorders>
              <w:top w:val="single" w:sz="5" w:space="0" w:color="000000"/>
              <w:left w:val="single" w:sz="5" w:space="0" w:color="000000"/>
              <w:bottom w:val="single" w:sz="5" w:space="0" w:color="000000"/>
              <w:right w:val="single" w:sz="5" w:space="0" w:color="000000"/>
            </w:tcBorders>
          </w:tcPr>
          <w:p w:rsidR="00800A57" w:rsidRPr="00800A57" w:rsidRDefault="00800A57" w:rsidP="00800A57">
            <w:pPr>
              <w:ind w:left="180"/>
              <w:jc w:val="both"/>
              <w:rPr>
                <w:rFonts w:ascii="Century Gothic" w:hAnsi="Century Gothic" w:cs="Calibri"/>
                <w:sz w:val="16"/>
                <w:szCs w:val="20"/>
              </w:rPr>
            </w:pPr>
            <w:r w:rsidRPr="00800A57">
              <w:rPr>
                <w:rFonts w:ascii="Century Gothic" w:hAnsi="Century Gothic" w:cs="Calibri"/>
                <w:sz w:val="16"/>
                <w:szCs w:val="20"/>
              </w:rPr>
              <w:t>10% del valor del contrato</w:t>
            </w:r>
          </w:p>
        </w:tc>
        <w:tc>
          <w:tcPr>
            <w:tcW w:w="1593" w:type="pct"/>
            <w:tcBorders>
              <w:top w:val="single" w:sz="5" w:space="0" w:color="000000"/>
              <w:left w:val="single" w:sz="5" w:space="0" w:color="000000"/>
              <w:bottom w:val="single" w:sz="5" w:space="0" w:color="000000"/>
              <w:right w:val="single" w:sz="5" w:space="0" w:color="000000"/>
            </w:tcBorders>
          </w:tcPr>
          <w:p w:rsidR="00800A57" w:rsidRPr="00800A57" w:rsidRDefault="00800A57" w:rsidP="00800A57">
            <w:pPr>
              <w:ind w:left="180"/>
              <w:jc w:val="both"/>
              <w:rPr>
                <w:rFonts w:ascii="Century Gothic" w:hAnsi="Century Gothic" w:cs="Calibri"/>
                <w:sz w:val="16"/>
                <w:szCs w:val="20"/>
              </w:rPr>
            </w:pPr>
            <w:r w:rsidRPr="00800A57">
              <w:rPr>
                <w:rFonts w:ascii="Century Gothic" w:hAnsi="Century Gothic" w:cs="Calibri"/>
                <w:sz w:val="16"/>
                <w:szCs w:val="20"/>
              </w:rPr>
              <w:t>Por el periodo de ejecución  del contrato</w:t>
            </w:r>
          </w:p>
        </w:tc>
      </w:tr>
    </w:tbl>
    <w:p w:rsidR="00B7268B" w:rsidRPr="00FC3C29" w:rsidRDefault="00B7268B" w:rsidP="00800A57">
      <w:pPr>
        <w:jc w:val="both"/>
        <w:rPr>
          <w:rFonts w:ascii="Century Gothic" w:hAnsi="Century Gothic" w:cstheme="minorHAnsi"/>
          <w:sz w:val="20"/>
          <w:szCs w:val="20"/>
        </w:rPr>
      </w:pPr>
      <w:r w:rsidRPr="00800A57">
        <w:rPr>
          <w:rFonts w:ascii="Century Gothic" w:hAnsi="Century Gothic" w:cstheme="minorHAnsi"/>
          <w:b/>
          <w:spacing w:val="5"/>
          <w:sz w:val="20"/>
          <w:szCs w:val="20"/>
          <w:lang w:val="es-ES_tradnl"/>
        </w:rPr>
        <w:t xml:space="preserve">SEXTA-OBLIGACIONES </w:t>
      </w:r>
      <w:r w:rsidRPr="00800A57">
        <w:rPr>
          <w:rFonts w:ascii="Century Gothic" w:eastAsia="Arial Unicode MS" w:hAnsi="Century Gothic" w:cstheme="minorHAnsi"/>
          <w:b/>
          <w:sz w:val="20"/>
          <w:szCs w:val="20"/>
        </w:rPr>
        <w:t>A) OBLIGACIONES</w:t>
      </w:r>
      <w:r w:rsidRPr="00FC3C29">
        <w:rPr>
          <w:rFonts w:ascii="Century Gothic" w:eastAsia="Arial Unicode MS" w:hAnsi="Century Gothic" w:cstheme="minorHAnsi"/>
          <w:b/>
          <w:sz w:val="20"/>
          <w:szCs w:val="20"/>
        </w:rPr>
        <w:t xml:space="preserve"> DEL CONTRATISTA: </w:t>
      </w:r>
      <w:r w:rsidR="00F16F3A" w:rsidRPr="00FC3C29">
        <w:rPr>
          <w:rFonts w:ascii="Century Gothic" w:eastAsia="Arial Unicode MS" w:hAnsi="Century Gothic" w:cstheme="minorHAnsi"/>
          <w:sz w:val="20"/>
          <w:szCs w:val="20"/>
        </w:rPr>
        <w:t xml:space="preserve">El contratista se obliga para con la Institución a: </w:t>
      </w:r>
      <w:r w:rsidR="00800A57" w:rsidRPr="00800A57">
        <w:rPr>
          <w:rFonts w:ascii="Century Gothic" w:eastAsia="Arial Unicode MS" w:hAnsi="Century Gothic" w:cstheme="minorHAnsi"/>
          <w:sz w:val="20"/>
          <w:szCs w:val="20"/>
        </w:rPr>
        <w:t>1. Cumplir con el objeto del contrato, de acuerdo a las especificaciones técnicas requeridas para las instalaciones eléctricas, establecidos en los documentos del proceso y oferta del contratista. 2. Atender las observaciones o requerimientos que le formule LA INSTITUCIÓN EDUCATIVA, por conducto del supervisor del contrato y corregir las fallas dentro del plazo razonable que se le señale para el efecto. 3.  Garantizar el cumplimiento del contrato, dentro del plazo pactado. 4.  Cumplir con el objeto del contrato con plena autonomía técnica y administrativa y bajo su propia responsabilidad. Por lo tanto, no existe ni existirá ningún tipo de subordinación ni vínculo laboral alguno del contratista con LA INSTITUCIÓN EDUCATIVA. 5. Entregar al CONTRATANTE una reseña fotográfica del desarrollo de la obra, la cual formará parte del Seguimiento y Control de la obra, convirtiéndose en soporte del Contrato. (El registro fotográfico se entregará por sectores identificados en medio impreso y magnético señalando en antes (inicio) y el después (terminación).</w:t>
      </w:r>
      <w:r w:rsidR="00800A57">
        <w:rPr>
          <w:rFonts w:ascii="Century Gothic" w:eastAsia="Arial Unicode MS" w:hAnsi="Century Gothic" w:cstheme="minorHAnsi"/>
          <w:sz w:val="20"/>
          <w:szCs w:val="20"/>
        </w:rPr>
        <w:t xml:space="preserve"> </w:t>
      </w:r>
      <w:r w:rsidR="00800A57" w:rsidRPr="00800A57">
        <w:rPr>
          <w:rFonts w:ascii="Century Gothic" w:eastAsia="Arial Unicode MS" w:hAnsi="Century Gothic" w:cstheme="minorHAnsi"/>
          <w:sz w:val="20"/>
          <w:szCs w:val="20"/>
        </w:rPr>
        <w:t>6.</w:t>
      </w:r>
      <w:r w:rsidR="00800A57" w:rsidRPr="00800A57">
        <w:rPr>
          <w:rFonts w:ascii="Century Gothic" w:eastAsia="Arial Unicode MS" w:hAnsi="Century Gothic" w:cstheme="minorHAnsi"/>
          <w:sz w:val="20"/>
          <w:szCs w:val="20"/>
        </w:rPr>
        <w:tab/>
        <w:t>Suscribir oportunamente el Acta de Inicio del contrato conjuntamente con el supervisor del mismo. 7.</w:t>
      </w:r>
      <w:r w:rsidR="00800A57" w:rsidRPr="00800A57">
        <w:rPr>
          <w:rFonts w:ascii="Century Gothic" w:eastAsia="Arial Unicode MS" w:hAnsi="Century Gothic" w:cstheme="minorHAnsi"/>
          <w:sz w:val="20"/>
          <w:szCs w:val="20"/>
        </w:rPr>
        <w:tab/>
        <w:t xml:space="preserve">Dar trámite oportuno a los asuntos que le sean asignados en desarrollo de las obligaciones contractuales.  </w:t>
      </w:r>
      <w:r w:rsidR="00800A57">
        <w:rPr>
          <w:rFonts w:ascii="Century Gothic" w:eastAsia="Arial Unicode MS" w:hAnsi="Century Gothic" w:cstheme="minorHAnsi"/>
          <w:sz w:val="20"/>
          <w:szCs w:val="20"/>
        </w:rPr>
        <w:t xml:space="preserve"> </w:t>
      </w:r>
      <w:r w:rsidR="00800A57" w:rsidRPr="00800A57">
        <w:rPr>
          <w:rFonts w:ascii="Century Gothic" w:eastAsia="Arial Unicode MS" w:hAnsi="Century Gothic" w:cstheme="minorHAnsi"/>
          <w:sz w:val="20"/>
          <w:szCs w:val="20"/>
        </w:rPr>
        <w:t>8.</w:t>
      </w:r>
      <w:r w:rsidR="00800A57" w:rsidRPr="00800A57">
        <w:rPr>
          <w:rFonts w:ascii="Century Gothic" w:eastAsia="Arial Unicode MS" w:hAnsi="Century Gothic" w:cstheme="minorHAnsi"/>
          <w:sz w:val="20"/>
          <w:szCs w:val="20"/>
        </w:rPr>
        <w:tab/>
        <w:t xml:space="preserve"> Cumplir con el objeto y las obligaciones contractuales conservando un comportamiento de cordialidad y buen trato con las autoridades y entidades sujeto de atención de la I.E. así como con los funcionarios y contratistas de la entidad, tanto en las instalaciones de la misma como donde quiera que se desarrollen las actividades derivadas del contrato.  </w:t>
      </w:r>
      <w:r w:rsidR="00800A57">
        <w:rPr>
          <w:rFonts w:ascii="Century Gothic" w:eastAsia="Arial Unicode MS" w:hAnsi="Century Gothic" w:cstheme="minorHAnsi"/>
          <w:sz w:val="20"/>
          <w:szCs w:val="20"/>
        </w:rPr>
        <w:t xml:space="preserve"> </w:t>
      </w:r>
      <w:r w:rsidR="00800A57" w:rsidRPr="00800A57">
        <w:rPr>
          <w:rFonts w:ascii="Century Gothic" w:eastAsia="Arial Unicode MS" w:hAnsi="Century Gothic" w:cstheme="minorHAnsi"/>
          <w:sz w:val="20"/>
          <w:szCs w:val="20"/>
        </w:rPr>
        <w:t>9.</w:t>
      </w:r>
      <w:r w:rsidR="00800A57" w:rsidRPr="00800A57">
        <w:rPr>
          <w:rFonts w:ascii="Century Gothic" w:eastAsia="Arial Unicode MS" w:hAnsi="Century Gothic" w:cstheme="minorHAnsi"/>
          <w:sz w:val="20"/>
          <w:szCs w:val="20"/>
        </w:rPr>
        <w:tab/>
        <w:t xml:space="preserve">Informar sobre los actos o conductas irregulares o ilícitas de los cuales tenga conocimiento, que sean realizados por cualquier persona relacionada con los proyectos y las actividades a cargo de la entidad. </w:t>
      </w:r>
      <w:r w:rsidR="00800A57">
        <w:rPr>
          <w:rFonts w:ascii="Century Gothic" w:eastAsia="Arial Unicode MS" w:hAnsi="Century Gothic" w:cstheme="minorHAnsi"/>
          <w:sz w:val="20"/>
          <w:szCs w:val="20"/>
        </w:rPr>
        <w:t xml:space="preserve"> </w:t>
      </w:r>
      <w:r w:rsidR="00800A57" w:rsidRPr="00800A57">
        <w:rPr>
          <w:rFonts w:ascii="Century Gothic" w:eastAsia="Arial Unicode MS" w:hAnsi="Century Gothic" w:cstheme="minorHAnsi"/>
          <w:sz w:val="20"/>
          <w:szCs w:val="20"/>
        </w:rPr>
        <w:t xml:space="preserve">10. Informar a la Entidad contratante cualquier cambio en su condición como Proveedor, bien sea cambios de nombre, ser parte de fusiones o adquisiciones o reorganizaciones empresariales. </w:t>
      </w:r>
      <w:r w:rsidR="00800A57">
        <w:rPr>
          <w:rFonts w:ascii="Century Gothic" w:eastAsia="Arial Unicode MS" w:hAnsi="Century Gothic" w:cstheme="minorHAnsi"/>
          <w:sz w:val="20"/>
          <w:szCs w:val="20"/>
        </w:rPr>
        <w:t xml:space="preserve"> </w:t>
      </w:r>
      <w:r w:rsidR="00800A57" w:rsidRPr="00800A57">
        <w:rPr>
          <w:rFonts w:ascii="Century Gothic" w:eastAsia="Arial Unicode MS" w:hAnsi="Century Gothic" w:cstheme="minorHAnsi"/>
          <w:sz w:val="20"/>
          <w:szCs w:val="20"/>
        </w:rPr>
        <w:t xml:space="preserve">11. El CONTRATISTA se compromete a dar cumplimiento de sus obligaciones con los Sistemas de Salud, Pensión Y Riesgos Profesionales, aportes a las Cajas de Compensación Familiar, Instituto Colombiano de Bienestar Familiar y Servicio Nacional de Aprendizaje, cuando a ello haya lugar, en concordancia con el Artículo 50 de la Ley 789 de 2002  </w:t>
      </w:r>
      <w:r w:rsidR="00800A57">
        <w:rPr>
          <w:rFonts w:ascii="Century Gothic" w:eastAsia="Arial Unicode MS" w:hAnsi="Century Gothic" w:cstheme="minorHAnsi"/>
          <w:sz w:val="20"/>
          <w:szCs w:val="20"/>
        </w:rPr>
        <w:t xml:space="preserve"> </w:t>
      </w:r>
      <w:r w:rsidR="00800A57" w:rsidRPr="00800A57">
        <w:rPr>
          <w:rFonts w:ascii="Century Gothic" w:eastAsia="Arial Unicode MS" w:hAnsi="Century Gothic" w:cstheme="minorHAnsi"/>
          <w:sz w:val="20"/>
          <w:szCs w:val="20"/>
        </w:rPr>
        <w:t xml:space="preserve">12-  Suministrar toda la información requerida por el supervisor en cumplimiento de sus funciones se seguimiento al cumplimiento del presente contrato.   </w:t>
      </w:r>
      <w:r w:rsidR="00800A57">
        <w:rPr>
          <w:rFonts w:ascii="Century Gothic" w:eastAsia="Arial Unicode MS" w:hAnsi="Century Gothic" w:cstheme="minorHAnsi"/>
          <w:sz w:val="20"/>
          <w:szCs w:val="20"/>
        </w:rPr>
        <w:t xml:space="preserve"> </w:t>
      </w:r>
      <w:r w:rsidR="00800A57" w:rsidRPr="00800A57">
        <w:rPr>
          <w:rFonts w:ascii="Century Gothic" w:eastAsia="Arial Unicode MS" w:hAnsi="Century Gothic" w:cstheme="minorHAnsi"/>
          <w:sz w:val="20"/>
          <w:szCs w:val="20"/>
        </w:rPr>
        <w:t xml:space="preserve">13. Cumplir con lo ordenado en la resolución No.1000-0026 del 10 de enero de 2018, por medio del cual se estableció el </w:t>
      </w:r>
      <w:r w:rsidR="00800A57" w:rsidRPr="00800A57">
        <w:rPr>
          <w:rFonts w:ascii="Century Gothic" w:eastAsia="Arial Unicode MS" w:hAnsi="Century Gothic" w:cstheme="minorHAnsi"/>
          <w:sz w:val="20"/>
          <w:szCs w:val="20"/>
        </w:rPr>
        <w:lastRenderedPageBreak/>
        <w:t>código de integridad y buen gobierno de la Alcaldía Municipal de Ibagué, el cual tiene como objetivo lograr una gestión integral, eficiente y transparente, cumpliendo con cada uno de los valores establecidos, respetando las normas que rigen a los servidores públicos en función de la garantía de los derechos de los ciudadanos.</w:t>
      </w:r>
      <w:r w:rsidR="00800A57">
        <w:rPr>
          <w:rFonts w:ascii="Century Gothic" w:eastAsia="Arial Unicode MS" w:hAnsi="Century Gothic" w:cstheme="minorHAnsi"/>
          <w:sz w:val="20"/>
          <w:szCs w:val="20"/>
        </w:rPr>
        <w:t xml:space="preserve"> </w:t>
      </w:r>
      <w:r w:rsidR="00800A57" w:rsidRPr="00800A57">
        <w:rPr>
          <w:rFonts w:ascii="Century Gothic" w:eastAsia="Arial Unicode MS" w:hAnsi="Century Gothic" w:cstheme="minorHAnsi"/>
          <w:sz w:val="20"/>
          <w:szCs w:val="20"/>
        </w:rPr>
        <w:t>14. El contratista se obliga a mantener durante el desarrollo de los trabajos todas las normas de seguridad, salubridad e higiene en el trabajo que garantice la prevención de cualquier imprevisto que pueda afectar la integridad del contratista, sus trabajadores o las personas que laboran o que permanezcan dentro de la institución o de los transeúntes que circular por áreas aledañas al plantel de conformidad con las normas vigentes, lo anterior teniendo en cuenta que los trabajos se desarrollaran en una institución educativa con prestación de servicio en completa normalidad. 15. El Proponente se obliga al cumplimiento de los requisitos y obligaciones en materia de Seguridad, Salud en el Trabajo y Medio Ambiente definidos en la Resolución 0312 del año 2019 y Guía de compras públicas sostenibles con el ambiente de Colombia compra eficiente.</w:t>
      </w:r>
      <w:r w:rsidR="00DE1116">
        <w:rPr>
          <w:rFonts w:ascii="Century Gothic" w:eastAsia="Arial Unicode MS" w:hAnsi="Century Gothic" w:cstheme="minorHAnsi"/>
          <w:sz w:val="20"/>
          <w:szCs w:val="20"/>
        </w:rPr>
        <w:t xml:space="preserve">  </w:t>
      </w:r>
      <w:r w:rsidRPr="00FC3C29">
        <w:rPr>
          <w:rFonts w:ascii="Century Gothic" w:eastAsia="Arial Unicode MS" w:hAnsi="Century Gothic" w:cstheme="minorHAnsi"/>
          <w:b/>
          <w:sz w:val="20"/>
          <w:szCs w:val="20"/>
        </w:rPr>
        <w:t>B) OBLIGACIONES DEL CONTRATANTE</w:t>
      </w:r>
      <w:r w:rsidRPr="00FC3C29">
        <w:rPr>
          <w:rFonts w:ascii="Century Gothic" w:eastAsia="Arial Unicode MS" w:hAnsi="Century Gothic" w:cstheme="minorHAnsi"/>
          <w:sz w:val="20"/>
          <w:szCs w:val="20"/>
        </w:rPr>
        <w:t xml:space="preserve"> a: </w:t>
      </w:r>
      <w:r w:rsidR="00800A57" w:rsidRPr="00800A57">
        <w:rPr>
          <w:rFonts w:ascii="Century Gothic" w:eastAsia="Arial Unicode MS" w:hAnsi="Century Gothic" w:cstheme="minorHAnsi"/>
          <w:sz w:val="20"/>
          <w:szCs w:val="20"/>
        </w:rPr>
        <w:t>1-Ejercer el respectivo control en el cumplimiento del objeto del contrato y expedir el recibo de cumplimiento a satisfacción. 2- Pagar el valor del contrato de acuerdo con los términos establecidos. 3- Prestar su colaboración para el cumplimiento de las obligaciones del Contratista. 4. Solicitar por escrito al Contratista el reemplazo de los bienes o servicios objeto del contrato, cuando estos presenten defectos de calidad o funcionamiento, o cuando no cumplan con las especificaciones y/o condiciones técnicas exigidas en los Documentos del Proceso. 5. Permitir la visita del Contratista a sus instalaciones cuando el objeto del contrato así lo requiera</w:t>
      </w:r>
      <w:r w:rsidR="00F16F3A" w:rsidRPr="00FC3C29">
        <w:rPr>
          <w:rFonts w:ascii="Century Gothic" w:eastAsia="Arial Unicode MS" w:hAnsi="Century Gothic" w:cstheme="minorHAnsi"/>
          <w:sz w:val="20"/>
          <w:szCs w:val="20"/>
        </w:rPr>
        <w:t xml:space="preserve">. </w:t>
      </w:r>
      <w:r w:rsidRPr="00FC3C29">
        <w:rPr>
          <w:rFonts w:ascii="Century Gothic" w:hAnsi="Century Gothic" w:cstheme="minorHAnsi"/>
          <w:b/>
          <w:sz w:val="20"/>
          <w:szCs w:val="20"/>
        </w:rPr>
        <w:t>SEPTIMA - CESION DE LA CONTRATO.</w:t>
      </w:r>
      <w:r w:rsidRPr="00FC3C29">
        <w:rPr>
          <w:rFonts w:ascii="Century Gothic" w:hAnsi="Century Gothic" w:cstheme="minorHAnsi"/>
          <w:sz w:val="20"/>
          <w:szCs w:val="20"/>
        </w:rPr>
        <w:t xml:space="preserve"> El Contratista solo podr</w:t>
      </w:r>
      <w:r w:rsidR="00F16F3A" w:rsidRPr="00FC3C29">
        <w:rPr>
          <w:rFonts w:ascii="Century Gothic" w:hAnsi="Century Gothic" w:cstheme="minorHAnsi"/>
          <w:sz w:val="20"/>
          <w:szCs w:val="20"/>
        </w:rPr>
        <w:t>á ceder el presente contrato con la</w:t>
      </w:r>
      <w:r w:rsidRPr="00FC3C29">
        <w:rPr>
          <w:rFonts w:ascii="Century Gothic" w:hAnsi="Century Gothic" w:cstheme="minorHAnsi"/>
          <w:sz w:val="20"/>
          <w:szCs w:val="20"/>
        </w:rPr>
        <w:t xml:space="preserve">   autorización   previa y expresa del Contratante</w:t>
      </w:r>
      <w:r w:rsidRPr="00FC3C29">
        <w:rPr>
          <w:rFonts w:ascii="Century Gothic" w:hAnsi="Century Gothic" w:cstheme="minorHAnsi"/>
          <w:b/>
          <w:sz w:val="20"/>
          <w:szCs w:val="20"/>
        </w:rPr>
        <w:t xml:space="preserve">.  OCTAVA </w:t>
      </w:r>
      <w:r w:rsidR="002E4893" w:rsidRPr="00FC3C29">
        <w:rPr>
          <w:rFonts w:ascii="Century Gothic" w:hAnsi="Century Gothic" w:cstheme="minorHAnsi"/>
          <w:b/>
          <w:sz w:val="20"/>
          <w:szCs w:val="20"/>
        </w:rPr>
        <w:t>- CADUCIDAD</w:t>
      </w:r>
      <w:r w:rsidRPr="00FC3C29">
        <w:rPr>
          <w:rFonts w:ascii="Century Gothic" w:hAnsi="Century Gothic" w:cstheme="minorHAnsi"/>
          <w:sz w:val="20"/>
          <w:szCs w:val="20"/>
        </w:rPr>
        <w:t xml:space="preserve">. </w:t>
      </w:r>
      <w:r w:rsidR="002E4893" w:rsidRPr="00FC3C29">
        <w:rPr>
          <w:rFonts w:ascii="Century Gothic" w:hAnsi="Century Gothic" w:cstheme="minorHAnsi"/>
          <w:sz w:val="20"/>
          <w:szCs w:val="20"/>
        </w:rPr>
        <w:t>La INSTITUCION</w:t>
      </w:r>
      <w:r w:rsidRPr="00FC3C29">
        <w:rPr>
          <w:rFonts w:ascii="Century Gothic" w:hAnsi="Century Gothic" w:cstheme="minorHAnsi"/>
          <w:sz w:val="20"/>
          <w:szCs w:val="20"/>
        </w:rPr>
        <w:t xml:space="preserve"> EDUCATIVA </w:t>
      </w:r>
      <w:r w:rsidR="0012080C" w:rsidRPr="00FC3C29">
        <w:rPr>
          <w:rFonts w:ascii="Century Gothic" w:hAnsi="Century Gothic" w:cstheme="minorHAnsi"/>
          <w:sz w:val="20"/>
          <w:szCs w:val="20"/>
        </w:rPr>
        <w:t>RAICES DEL FUTURO</w:t>
      </w:r>
      <w:r w:rsidRPr="00FC3C29">
        <w:rPr>
          <w:rFonts w:ascii="Century Gothic" w:hAnsi="Century Gothic" w:cstheme="minorHAnsi"/>
          <w:sz w:val="20"/>
          <w:szCs w:val="20"/>
        </w:rPr>
        <w:t xml:space="preserve"> podrá declarar la caducidad Administrativa del contrato, mediante resolución motivada por el incumplimiento de las obligaciones por parte del contratista, tal como lo establece </w:t>
      </w:r>
      <w:r w:rsidR="002E4893" w:rsidRPr="00FC3C29">
        <w:rPr>
          <w:rFonts w:ascii="Century Gothic" w:hAnsi="Century Gothic" w:cstheme="minorHAnsi"/>
          <w:sz w:val="20"/>
          <w:szCs w:val="20"/>
        </w:rPr>
        <w:t>el</w:t>
      </w:r>
      <w:r w:rsidRPr="00FC3C29">
        <w:rPr>
          <w:rFonts w:ascii="Century Gothic" w:hAnsi="Century Gothic" w:cstheme="minorHAnsi"/>
          <w:sz w:val="20"/>
          <w:szCs w:val="20"/>
        </w:rPr>
        <w:t xml:space="preserve"> artículo 18 de la ley 80 de 1.993.  </w:t>
      </w:r>
      <w:r w:rsidR="00DE1116" w:rsidRPr="00FC3C29">
        <w:rPr>
          <w:rFonts w:ascii="Century Gothic" w:hAnsi="Century Gothic" w:cstheme="minorHAnsi"/>
          <w:b/>
          <w:sz w:val="20"/>
          <w:szCs w:val="20"/>
        </w:rPr>
        <w:t xml:space="preserve">NOVENA- DECLARACIONES DEL CONTRATISTA. </w:t>
      </w:r>
      <w:r w:rsidR="00DE1116" w:rsidRPr="003C503A">
        <w:rPr>
          <w:rFonts w:ascii="Century Gothic" w:hAnsi="Century Gothic" w:cstheme="minorHAnsi"/>
          <w:sz w:val="20"/>
          <w:szCs w:val="20"/>
        </w:rPr>
        <w:t>El contratista manifiesta bajo la gravedad del juramento que: -Conoce y acepta los Documentos del Proceso. -Tuvo la oportunidad de solicitar aclaraciones y modificaciones a los Documentos del Proceso y recibió de la INSTITUCION EDUCATIVA respuesta oportuna a cada una de las solicitudes. -Se encuentra debidamente facultado para suscribir el presente contrato. -El Contratista</w:t>
      </w:r>
      <w:r w:rsidR="00DE1116">
        <w:rPr>
          <w:rFonts w:ascii="Century Gothic" w:hAnsi="Century Gothic" w:cstheme="minorHAnsi"/>
          <w:sz w:val="20"/>
          <w:szCs w:val="20"/>
        </w:rPr>
        <w:t xml:space="preserve"> </w:t>
      </w:r>
      <w:r w:rsidR="00DE1116" w:rsidRPr="003C503A">
        <w:rPr>
          <w:rFonts w:ascii="Century Gothic" w:hAnsi="Century Gothic" w:cstheme="minorHAnsi"/>
          <w:sz w:val="20"/>
          <w:szCs w:val="20"/>
        </w:rPr>
        <w:t xml:space="preserve">autoriza a la institución para la consulta en los términos establecidos en la ley 1918 de 2018 y sus decretos reglamentarios </w:t>
      </w:r>
      <w:r w:rsidR="00DE1116">
        <w:rPr>
          <w:rFonts w:ascii="Century Gothic" w:hAnsi="Century Gothic" w:cstheme="minorHAnsi"/>
          <w:sz w:val="20"/>
          <w:szCs w:val="20"/>
        </w:rPr>
        <w:t>y se compromete</w:t>
      </w:r>
      <w:r w:rsidR="00DE1116" w:rsidRPr="003C503A">
        <w:rPr>
          <w:rFonts w:ascii="Century Gothic" w:hAnsi="Century Gothic" w:cstheme="minorHAnsi"/>
          <w:sz w:val="20"/>
          <w:szCs w:val="20"/>
        </w:rPr>
        <w:t xml:space="preserve"> a dar cumplimiento a la ley </w:t>
      </w:r>
      <w:r w:rsidR="00DE1116">
        <w:rPr>
          <w:rFonts w:ascii="Century Gothic" w:hAnsi="Century Gothic" w:cstheme="minorHAnsi"/>
          <w:sz w:val="20"/>
          <w:szCs w:val="20"/>
        </w:rPr>
        <w:t>en mención</w:t>
      </w:r>
      <w:r w:rsidR="00DE1116" w:rsidRPr="003C503A">
        <w:rPr>
          <w:rFonts w:ascii="Century Gothic" w:hAnsi="Century Gothic" w:cstheme="minorHAnsi"/>
          <w:sz w:val="20"/>
          <w:szCs w:val="20"/>
        </w:rPr>
        <w:t>, sobre el personal vincu</w:t>
      </w:r>
      <w:r w:rsidR="00DE1116">
        <w:rPr>
          <w:rFonts w:ascii="Century Gothic" w:hAnsi="Century Gothic" w:cstheme="minorHAnsi"/>
          <w:sz w:val="20"/>
          <w:szCs w:val="20"/>
        </w:rPr>
        <w:t xml:space="preserve">lado a la empresa que representa y </w:t>
      </w:r>
      <w:r w:rsidR="00DE1116" w:rsidRPr="003C503A">
        <w:rPr>
          <w:rFonts w:ascii="Century Gothic" w:hAnsi="Century Gothic" w:cstheme="minorHAnsi"/>
          <w:sz w:val="20"/>
          <w:szCs w:val="20"/>
        </w:rPr>
        <w:t>que deba ingresar al plantel educativo para el   cumplimiento y desarrollo del objeto contractual.</w:t>
      </w:r>
      <w:r w:rsidR="00DE1116">
        <w:rPr>
          <w:rFonts w:ascii="Century Gothic" w:hAnsi="Century Gothic" w:cstheme="minorHAnsi"/>
          <w:sz w:val="20"/>
          <w:szCs w:val="20"/>
        </w:rPr>
        <w:t xml:space="preserve"> </w:t>
      </w:r>
      <w:r w:rsidR="00DE1116" w:rsidRPr="003C503A">
        <w:rPr>
          <w:rFonts w:ascii="Century Gothic" w:hAnsi="Century Gothic" w:cstheme="minorHAnsi"/>
          <w:sz w:val="20"/>
          <w:szCs w:val="20"/>
        </w:rPr>
        <w:t>-Está a paz y salvo con sus obligaciones laborales frente al sistema de seguridad social integral. -El valor del contrato incluye todos los gastos, costos, derechos, impuestos, tasas y demás contribuciones relacionados con el cumplimiento del objeto del presente contrato.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éste contrato, no serán destinados a ninguna de las actividades antes descritas.</w:t>
      </w:r>
      <w:r w:rsidR="00DE1116" w:rsidRPr="00FC3C29">
        <w:rPr>
          <w:rFonts w:ascii="Century Gothic" w:hAnsi="Century Gothic" w:cstheme="minorHAnsi"/>
          <w:sz w:val="20"/>
          <w:szCs w:val="20"/>
        </w:rPr>
        <w:t xml:space="preserve"> -El Contratista se compromete a no contratar menores de edad para el ejercicio del objeto contractual, así como a no permitir que se </w:t>
      </w:r>
      <w:r w:rsidR="00DE1116" w:rsidRPr="00FC3C29">
        <w:rPr>
          <w:rFonts w:ascii="Century Gothic" w:hAnsi="Century Gothic" w:cstheme="minorHAnsi"/>
          <w:sz w:val="20"/>
          <w:szCs w:val="20"/>
        </w:rPr>
        <w:lastRenderedPageBreak/>
        <w:t>subcontrate a menores de edad para tales efectos, dando aplicación a la Resolución 1677  de 2008  del Ministerio  de  la Protección Social  y  los Pactos,  Convenios  y  Convenciones Internacionales ratificados por Colombia, sobre los derechos de los niños.- En caso de que exista información sujeta a reserva legal, las partes deben mantener la confidencialidad de esta información. Para ello, la parte interesada debe comunicar a la otra parte- El contratista manifiesta bajo la gravedad del juramento que no se encuentra incurso en ninguna de las inhabilidades e incompatibilidades, constitucionales o legales y en caso de que le sobrevenga alguna, informará inmediatamente de ellas de conformidad con él artículo 6 de la ley 190 de 1995.</w:t>
      </w:r>
      <w:r w:rsidRPr="00FC3C29">
        <w:rPr>
          <w:rFonts w:ascii="Century Gothic" w:hAnsi="Century Gothic" w:cstheme="minorHAnsi"/>
          <w:sz w:val="20"/>
          <w:szCs w:val="20"/>
        </w:rPr>
        <w:t xml:space="preserve"> </w:t>
      </w:r>
      <w:r w:rsidR="002E7DB0">
        <w:rPr>
          <w:rFonts w:ascii="Century Gothic" w:hAnsi="Century Gothic" w:cstheme="minorHAnsi"/>
          <w:b/>
          <w:sz w:val="20"/>
          <w:szCs w:val="20"/>
        </w:rPr>
        <w:t>DÉ</w:t>
      </w:r>
      <w:r w:rsidRPr="00FC3C29">
        <w:rPr>
          <w:rFonts w:ascii="Century Gothic" w:hAnsi="Century Gothic" w:cstheme="minorHAnsi"/>
          <w:b/>
          <w:sz w:val="20"/>
          <w:szCs w:val="20"/>
        </w:rPr>
        <w:t>CIMA- IMPUTACIÓN PRESUPUESTAL</w:t>
      </w:r>
      <w:r w:rsidRPr="00FC3C29">
        <w:rPr>
          <w:rFonts w:ascii="Century Gothic" w:hAnsi="Century Gothic" w:cstheme="minorHAnsi"/>
          <w:sz w:val="20"/>
          <w:szCs w:val="20"/>
        </w:rPr>
        <w:t xml:space="preserve">. Los Pagos que </w:t>
      </w:r>
      <w:r w:rsidR="002E4893" w:rsidRPr="00FC3C29">
        <w:rPr>
          <w:rFonts w:ascii="Century Gothic" w:hAnsi="Century Gothic" w:cstheme="minorHAnsi"/>
          <w:sz w:val="20"/>
          <w:szCs w:val="20"/>
        </w:rPr>
        <w:t>la Institución</w:t>
      </w:r>
      <w:r w:rsidRPr="00FC3C29">
        <w:rPr>
          <w:rFonts w:ascii="Century Gothic" w:hAnsi="Century Gothic" w:cstheme="minorHAnsi"/>
          <w:sz w:val="20"/>
          <w:szCs w:val="20"/>
        </w:rPr>
        <w:t xml:space="preserve"> Educativa </w:t>
      </w:r>
      <w:r w:rsidR="0012080C" w:rsidRPr="00FC3C29">
        <w:rPr>
          <w:rFonts w:ascii="Century Gothic" w:hAnsi="Century Gothic" w:cstheme="minorHAnsi"/>
          <w:sz w:val="20"/>
          <w:szCs w:val="20"/>
        </w:rPr>
        <w:t>RAICES DEL FUTURO</w:t>
      </w:r>
      <w:r w:rsidRPr="00FC3C29">
        <w:rPr>
          <w:rFonts w:ascii="Century Gothic" w:hAnsi="Century Gothic" w:cstheme="minorHAnsi"/>
          <w:sz w:val="20"/>
          <w:szCs w:val="20"/>
        </w:rPr>
        <w:t xml:space="preserve">, se obliga a efectuar en virtud del presente Contrato quedan sujetas a las apropiaciones que para tal fin se establezcan en el presupuesto de gastos de </w:t>
      </w:r>
      <w:r w:rsidR="002E4893" w:rsidRPr="00FC3C29">
        <w:rPr>
          <w:rFonts w:ascii="Century Gothic" w:hAnsi="Century Gothic" w:cstheme="minorHAnsi"/>
          <w:sz w:val="20"/>
          <w:szCs w:val="20"/>
        </w:rPr>
        <w:t>la Institución</w:t>
      </w:r>
      <w:r w:rsidRPr="00FC3C29">
        <w:rPr>
          <w:rFonts w:ascii="Century Gothic" w:hAnsi="Century Gothic" w:cstheme="minorHAnsi"/>
          <w:sz w:val="20"/>
          <w:szCs w:val="20"/>
        </w:rPr>
        <w:t xml:space="preserve">, </w:t>
      </w:r>
      <w:r w:rsidR="003C503A">
        <w:rPr>
          <w:rFonts w:ascii="Century Gothic" w:hAnsi="Century Gothic" w:cstheme="minorHAnsi"/>
          <w:sz w:val="20"/>
          <w:szCs w:val="20"/>
        </w:rPr>
        <w:t xml:space="preserve">en el rubro </w:t>
      </w:r>
      <w:r w:rsidR="00800A57" w:rsidRPr="00800A57">
        <w:rPr>
          <w:rFonts w:ascii="Century Gothic" w:hAnsi="Century Gothic" w:cstheme="minorHAnsi"/>
          <w:sz w:val="20"/>
          <w:szCs w:val="20"/>
        </w:rPr>
        <w:t xml:space="preserve">2.1.2.2.10.6-Mantenimiento-Recursos del Balance- </w:t>
      </w:r>
      <w:proofErr w:type="spellStart"/>
      <w:r w:rsidR="00800A57" w:rsidRPr="00800A57">
        <w:rPr>
          <w:rFonts w:ascii="Century Gothic" w:hAnsi="Century Gothic" w:cstheme="minorHAnsi"/>
          <w:sz w:val="20"/>
          <w:szCs w:val="20"/>
        </w:rPr>
        <w:t>Transf</w:t>
      </w:r>
      <w:proofErr w:type="spellEnd"/>
      <w:r w:rsidR="00800A57" w:rsidRPr="00800A57">
        <w:rPr>
          <w:rFonts w:ascii="Century Gothic" w:hAnsi="Century Gothic" w:cstheme="minorHAnsi"/>
          <w:sz w:val="20"/>
          <w:szCs w:val="20"/>
        </w:rPr>
        <w:t>. Municipales y 2.1.2.2.10.4-Mantenimiento-Recursos del Balance-Recursos  Propios</w:t>
      </w:r>
      <w:r w:rsidR="002E4893" w:rsidRPr="00FC3C29">
        <w:rPr>
          <w:rFonts w:ascii="Century Gothic" w:hAnsi="Century Gothic" w:cstheme="minorHAnsi"/>
          <w:sz w:val="20"/>
          <w:szCs w:val="20"/>
        </w:rPr>
        <w:t>, De</w:t>
      </w:r>
      <w:r w:rsidR="002D2685" w:rsidRPr="00FC3C29">
        <w:rPr>
          <w:rFonts w:ascii="Century Gothic" w:hAnsi="Century Gothic" w:cstheme="minorHAnsi"/>
          <w:sz w:val="20"/>
          <w:szCs w:val="20"/>
        </w:rPr>
        <w:t xml:space="preserve"> acuerdo a la disponibilidad presupuestal </w:t>
      </w:r>
      <w:r w:rsidR="002D2685" w:rsidRPr="00800A57">
        <w:rPr>
          <w:rFonts w:ascii="Century Gothic" w:hAnsi="Century Gothic" w:cstheme="minorHAnsi"/>
          <w:sz w:val="20"/>
          <w:szCs w:val="20"/>
        </w:rPr>
        <w:t xml:space="preserve">No </w:t>
      </w:r>
      <w:r w:rsidR="0053018A" w:rsidRPr="00800A57">
        <w:rPr>
          <w:rFonts w:ascii="Century Gothic" w:hAnsi="Century Gothic" w:cstheme="minorHAnsi"/>
          <w:sz w:val="20"/>
          <w:szCs w:val="20"/>
        </w:rPr>
        <w:t>00</w:t>
      </w:r>
      <w:r w:rsidR="00800A57" w:rsidRPr="00800A57">
        <w:rPr>
          <w:rFonts w:ascii="Century Gothic" w:hAnsi="Century Gothic" w:cstheme="minorHAnsi"/>
          <w:sz w:val="20"/>
          <w:szCs w:val="20"/>
        </w:rPr>
        <w:t>6</w:t>
      </w:r>
      <w:r w:rsidR="002E4893" w:rsidRPr="00800A57">
        <w:rPr>
          <w:rFonts w:ascii="Century Gothic" w:hAnsi="Century Gothic" w:cstheme="minorHAnsi"/>
          <w:sz w:val="20"/>
          <w:szCs w:val="20"/>
        </w:rPr>
        <w:t xml:space="preserve"> </w:t>
      </w:r>
      <w:r w:rsidR="003C503A" w:rsidRPr="00800A57">
        <w:rPr>
          <w:rFonts w:ascii="Century Gothic" w:hAnsi="Century Gothic" w:cstheme="minorHAnsi"/>
          <w:sz w:val="20"/>
          <w:szCs w:val="20"/>
        </w:rPr>
        <w:t>de la vigencia 2020</w:t>
      </w:r>
      <w:r w:rsidRPr="00800A57">
        <w:rPr>
          <w:rFonts w:ascii="Century Gothic" w:hAnsi="Century Gothic" w:cstheme="minorHAnsi"/>
          <w:sz w:val="20"/>
          <w:szCs w:val="20"/>
        </w:rPr>
        <w:t>.</w:t>
      </w:r>
      <w:r w:rsidRPr="00FC3C29">
        <w:rPr>
          <w:rFonts w:ascii="Century Gothic" w:hAnsi="Century Gothic" w:cstheme="minorHAnsi"/>
          <w:sz w:val="20"/>
          <w:szCs w:val="20"/>
        </w:rPr>
        <w:t xml:space="preserve"> </w:t>
      </w:r>
      <w:r w:rsidR="002E7DB0">
        <w:rPr>
          <w:rFonts w:ascii="Century Gothic" w:hAnsi="Century Gothic" w:cstheme="minorHAnsi"/>
          <w:b/>
          <w:sz w:val="20"/>
          <w:szCs w:val="20"/>
        </w:rPr>
        <w:t>DÉ</w:t>
      </w:r>
      <w:r w:rsidR="00E76044" w:rsidRPr="00FC3C29">
        <w:rPr>
          <w:rFonts w:ascii="Century Gothic" w:hAnsi="Century Gothic" w:cstheme="minorHAnsi"/>
          <w:b/>
          <w:sz w:val="20"/>
          <w:szCs w:val="20"/>
        </w:rPr>
        <w:t>CIMA PRIMERA</w:t>
      </w:r>
      <w:r w:rsidR="00E76044" w:rsidRPr="00FC3C29">
        <w:rPr>
          <w:rFonts w:ascii="Century Gothic" w:hAnsi="Century Gothic" w:cstheme="minorHAnsi"/>
          <w:sz w:val="20"/>
          <w:szCs w:val="20"/>
        </w:rPr>
        <w:t>-</w:t>
      </w:r>
      <w:r w:rsidR="002E7DB0">
        <w:rPr>
          <w:rFonts w:ascii="Century Gothic" w:hAnsi="Century Gothic" w:cstheme="minorHAnsi"/>
          <w:b/>
          <w:sz w:val="20"/>
          <w:szCs w:val="20"/>
        </w:rPr>
        <w:t>TERMINACIÓ</w:t>
      </w:r>
      <w:r w:rsidR="00E76044" w:rsidRPr="00FC3C29">
        <w:rPr>
          <w:rFonts w:ascii="Century Gothic" w:hAnsi="Century Gothic" w:cstheme="minorHAnsi"/>
          <w:b/>
          <w:sz w:val="20"/>
          <w:szCs w:val="20"/>
        </w:rPr>
        <w:t>N POR MUTUO ACUERDO</w:t>
      </w:r>
      <w:r w:rsidR="00E76044" w:rsidRPr="00FC3C29">
        <w:rPr>
          <w:rFonts w:ascii="Century Gothic" w:hAnsi="Century Gothic" w:cstheme="minorHAnsi"/>
          <w:sz w:val="20"/>
          <w:szCs w:val="20"/>
        </w:rPr>
        <w:t xml:space="preserve">. Las partes acuerdan que cuando se presenten circunstancias que afecten tanto al contratista como al contratante, se podrá dar por terminado el presente contrato por mutuo acuerdo sin que implique </w:t>
      </w:r>
      <w:r w:rsidR="002E4893" w:rsidRPr="00FC3C29">
        <w:rPr>
          <w:rFonts w:ascii="Century Gothic" w:hAnsi="Century Gothic" w:cstheme="minorHAnsi"/>
          <w:sz w:val="20"/>
          <w:szCs w:val="20"/>
        </w:rPr>
        <w:t>sanción para</w:t>
      </w:r>
      <w:r w:rsidR="00E76044" w:rsidRPr="00FC3C29">
        <w:rPr>
          <w:rFonts w:ascii="Century Gothic" w:hAnsi="Century Gothic" w:cstheme="minorHAnsi"/>
          <w:sz w:val="20"/>
          <w:szCs w:val="20"/>
        </w:rPr>
        <w:t xml:space="preserve"> ninguna de las partes.  </w:t>
      </w:r>
      <w:r w:rsidR="002E7DB0">
        <w:rPr>
          <w:rFonts w:ascii="Century Gothic" w:hAnsi="Century Gothic" w:cstheme="minorHAnsi"/>
          <w:b/>
          <w:sz w:val="20"/>
          <w:szCs w:val="20"/>
        </w:rPr>
        <w:t>DÉ</w:t>
      </w:r>
      <w:r w:rsidR="00E76044" w:rsidRPr="00EC2D5D">
        <w:rPr>
          <w:rFonts w:ascii="Century Gothic" w:hAnsi="Century Gothic" w:cstheme="minorHAnsi"/>
          <w:b/>
          <w:sz w:val="20"/>
          <w:szCs w:val="20"/>
        </w:rPr>
        <w:t>CIMA</w:t>
      </w:r>
      <w:r w:rsidR="00E76044" w:rsidRPr="00FC3C29">
        <w:rPr>
          <w:rFonts w:ascii="Century Gothic" w:hAnsi="Century Gothic" w:cstheme="minorHAnsi"/>
          <w:sz w:val="20"/>
          <w:szCs w:val="20"/>
        </w:rPr>
        <w:t xml:space="preserve"> </w:t>
      </w:r>
      <w:r w:rsidR="002E7DB0">
        <w:rPr>
          <w:rFonts w:ascii="Century Gothic" w:hAnsi="Century Gothic" w:cstheme="minorHAnsi"/>
          <w:b/>
          <w:sz w:val="20"/>
          <w:szCs w:val="20"/>
        </w:rPr>
        <w:t>SEGUNDA- INEXISTENCIA DE RELACIÓ</w:t>
      </w:r>
      <w:r w:rsidR="00E76044" w:rsidRPr="00FC3C29">
        <w:rPr>
          <w:rFonts w:ascii="Century Gothic" w:hAnsi="Century Gothic" w:cstheme="minorHAnsi"/>
          <w:b/>
          <w:sz w:val="20"/>
          <w:szCs w:val="20"/>
        </w:rPr>
        <w:t>N LABORAL</w:t>
      </w:r>
      <w:r w:rsidR="00E76044" w:rsidRPr="00FC3C29">
        <w:rPr>
          <w:rFonts w:ascii="Century Gothic" w:hAnsi="Century Gothic" w:cstheme="minorHAnsi"/>
          <w:sz w:val="20"/>
          <w:szCs w:val="20"/>
        </w:rPr>
        <w:t xml:space="preserve">. Para todos los efectos legales de este contrato se deja expresa constancia de que no existe vínculo laboral alguno entre el contratista y el </w:t>
      </w:r>
      <w:r w:rsidR="00F16F3A" w:rsidRPr="00FC3C29">
        <w:rPr>
          <w:rFonts w:ascii="Century Gothic" w:hAnsi="Century Gothic" w:cstheme="minorHAnsi"/>
          <w:sz w:val="20"/>
          <w:szCs w:val="20"/>
        </w:rPr>
        <w:t>contratante como tampoco</w:t>
      </w:r>
      <w:r w:rsidR="00E76044" w:rsidRPr="00FC3C29">
        <w:rPr>
          <w:rFonts w:ascii="Century Gothic" w:hAnsi="Century Gothic" w:cstheme="minorHAnsi"/>
          <w:sz w:val="20"/>
          <w:szCs w:val="20"/>
        </w:rPr>
        <w:t xml:space="preserve">   </w:t>
      </w:r>
      <w:r w:rsidR="00F16F3A" w:rsidRPr="00FC3C29">
        <w:rPr>
          <w:rFonts w:ascii="Century Gothic" w:hAnsi="Century Gothic" w:cstheme="minorHAnsi"/>
          <w:sz w:val="20"/>
          <w:szCs w:val="20"/>
        </w:rPr>
        <w:t>con el personal</w:t>
      </w:r>
      <w:r w:rsidR="00E76044" w:rsidRPr="00FC3C29">
        <w:rPr>
          <w:rFonts w:ascii="Century Gothic" w:hAnsi="Century Gothic" w:cstheme="minorHAnsi"/>
          <w:sz w:val="20"/>
          <w:szCs w:val="20"/>
        </w:rPr>
        <w:t xml:space="preserve">   </w:t>
      </w:r>
      <w:r w:rsidR="00F16F3A" w:rsidRPr="00FC3C29">
        <w:rPr>
          <w:rFonts w:ascii="Century Gothic" w:hAnsi="Century Gothic" w:cstheme="minorHAnsi"/>
          <w:sz w:val="20"/>
          <w:szCs w:val="20"/>
        </w:rPr>
        <w:t>que llegare a necesitar el Contratista</w:t>
      </w:r>
      <w:r w:rsidR="00E76044" w:rsidRPr="00FC3C29">
        <w:rPr>
          <w:rFonts w:ascii="Century Gothic" w:hAnsi="Century Gothic" w:cstheme="minorHAnsi"/>
          <w:sz w:val="20"/>
          <w:szCs w:val="20"/>
        </w:rPr>
        <w:t xml:space="preserve">   </w:t>
      </w:r>
      <w:r w:rsidR="00F16F3A" w:rsidRPr="00FC3C29">
        <w:rPr>
          <w:rFonts w:ascii="Century Gothic" w:hAnsi="Century Gothic" w:cstheme="minorHAnsi"/>
          <w:sz w:val="20"/>
          <w:szCs w:val="20"/>
        </w:rPr>
        <w:t>para el</w:t>
      </w:r>
      <w:r w:rsidR="00E76044" w:rsidRPr="00FC3C29">
        <w:rPr>
          <w:rFonts w:ascii="Century Gothic" w:hAnsi="Century Gothic" w:cstheme="minorHAnsi"/>
          <w:sz w:val="20"/>
          <w:szCs w:val="20"/>
        </w:rPr>
        <w:t xml:space="preserve"> desarrollo del objeto contractual,  quienes   a  su  vez  deben  estar  afiliados  a un  Sistema de Seguridad  Social . </w:t>
      </w:r>
      <w:r w:rsidR="002E7DB0">
        <w:rPr>
          <w:rFonts w:ascii="Century Gothic" w:hAnsi="Century Gothic" w:cstheme="minorHAnsi"/>
          <w:b/>
          <w:sz w:val="20"/>
          <w:szCs w:val="20"/>
        </w:rPr>
        <w:t>DÉ</w:t>
      </w:r>
      <w:r w:rsidR="00E76044" w:rsidRPr="00FC3C29">
        <w:rPr>
          <w:rFonts w:ascii="Century Gothic" w:hAnsi="Century Gothic" w:cstheme="minorHAnsi"/>
          <w:b/>
          <w:sz w:val="20"/>
          <w:szCs w:val="20"/>
        </w:rPr>
        <w:t>CIMA TERCERA-</w:t>
      </w:r>
      <w:r w:rsidR="004B00FA" w:rsidRPr="00FC3C29">
        <w:rPr>
          <w:rFonts w:ascii="Century Gothic" w:hAnsi="Century Gothic" w:cstheme="minorHAnsi"/>
          <w:b/>
          <w:sz w:val="20"/>
          <w:szCs w:val="20"/>
        </w:rPr>
        <w:t xml:space="preserve">INDEPENDENCIA DEL CONTRATISTA. </w:t>
      </w:r>
      <w:r w:rsidR="004B00FA" w:rsidRPr="00FC3C29">
        <w:rPr>
          <w:rFonts w:ascii="Century Gothic" w:hAnsi="Century Gothic" w:cstheme="minorHAnsi"/>
          <w:sz w:val="20"/>
          <w:szCs w:val="20"/>
        </w:rPr>
        <w:t>El Contratista es una entidad independiente de la INSTITUCION EDUCATIVA, y en consecuencia, el Contratista no es su representante, agente o mandatario. El contratista ni tiene la facultad de hacer declaraciones, representaciones o compromisos en nombre de la INSTITUCION EDUCATIVA, ni de tomar decisiones o iniciar acciones que generen obligaciones a su cargo</w:t>
      </w:r>
      <w:r w:rsidR="00E76044" w:rsidRPr="00FC3C29">
        <w:rPr>
          <w:rFonts w:ascii="Century Gothic" w:hAnsi="Century Gothic" w:cstheme="minorHAnsi"/>
          <w:sz w:val="20"/>
          <w:szCs w:val="20"/>
        </w:rPr>
        <w:t xml:space="preserve">. </w:t>
      </w:r>
      <w:r w:rsidR="002E7DB0">
        <w:rPr>
          <w:rFonts w:ascii="Century Gothic" w:hAnsi="Century Gothic" w:cstheme="minorHAnsi"/>
          <w:b/>
          <w:sz w:val="20"/>
          <w:szCs w:val="20"/>
        </w:rPr>
        <w:t>DÉ</w:t>
      </w:r>
      <w:r w:rsidR="00E76044" w:rsidRPr="00FC3C29">
        <w:rPr>
          <w:rFonts w:ascii="Century Gothic" w:hAnsi="Century Gothic" w:cstheme="minorHAnsi"/>
          <w:b/>
          <w:sz w:val="20"/>
          <w:szCs w:val="20"/>
        </w:rPr>
        <w:t xml:space="preserve">CIMA CUARTA- CLÁUSULA </w:t>
      </w:r>
      <w:r w:rsidR="002E4893" w:rsidRPr="00FC3C29">
        <w:rPr>
          <w:rFonts w:ascii="Century Gothic" w:hAnsi="Century Gothic" w:cstheme="minorHAnsi"/>
          <w:b/>
          <w:sz w:val="20"/>
          <w:szCs w:val="20"/>
        </w:rPr>
        <w:t>PENAL</w:t>
      </w:r>
      <w:r w:rsidR="002E4893" w:rsidRPr="00FC3C29">
        <w:rPr>
          <w:rFonts w:ascii="Century Gothic" w:hAnsi="Century Gothic" w:cstheme="minorHAnsi"/>
          <w:sz w:val="20"/>
          <w:szCs w:val="20"/>
        </w:rPr>
        <w:t xml:space="preserve"> En</w:t>
      </w:r>
      <w:r w:rsidR="00E76044" w:rsidRPr="00FC3C29">
        <w:rPr>
          <w:rFonts w:ascii="Century Gothic" w:hAnsi="Century Gothic" w:cstheme="minorHAnsi"/>
          <w:sz w:val="20"/>
          <w:szCs w:val="20"/>
        </w:rPr>
        <w:t xml:space="preserve"> caso de declaratoria de caducidad o de incumplimiento total o parcial de las obligaciones del presente Contrato, el CONTRATISTA debe pagar a LA INSTITUCION EDUCATIVA a título de indemnización, una suma equivalente al 10% del valor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 </w:t>
      </w:r>
      <w:r w:rsidR="002E4893" w:rsidRPr="00FC3C29">
        <w:rPr>
          <w:rFonts w:ascii="Century Gothic" w:hAnsi="Century Gothic" w:cstheme="minorHAnsi"/>
          <w:sz w:val="20"/>
          <w:szCs w:val="20"/>
        </w:rPr>
        <w:t>que LA</w:t>
      </w:r>
      <w:r w:rsidR="00E76044" w:rsidRPr="00FC3C29">
        <w:rPr>
          <w:rFonts w:ascii="Century Gothic" w:hAnsi="Century Gothic" w:cstheme="minorHAnsi"/>
          <w:sz w:val="20"/>
          <w:szCs w:val="20"/>
        </w:rPr>
        <w:t xml:space="preserve"> INSTITUCION EDUCATIVA adeude al Contratista con ocasión de la ejecución del presente Contrato, de conformidad con las reglas del Código Civil. </w:t>
      </w:r>
      <w:r w:rsidR="002E7DB0">
        <w:rPr>
          <w:rFonts w:ascii="Century Gothic" w:hAnsi="Century Gothic" w:cstheme="minorHAnsi"/>
          <w:b/>
          <w:sz w:val="20"/>
          <w:szCs w:val="20"/>
        </w:rPr>
        <w:t>DÉ</w:t>
      </w:r>
      <w:r w:rsidR="00E76044" w:rsidRPr="00FC3C29">
        <w:rPr>
          <w:rFonts w:ascii="Century Gothic" w:hAnsi="Century Gothic" w:cstheme="minorHAnsi"/>
          <w:b/>
          <w:sz w:val="20"/>
          <w:szCs w:val="20"/>
        </w:rPr>
        <w:t>CIMA QUINTA- MULTAS</w:t>
      </w:r>
      <w:r w:rsidR="00E76044" w:rsidRPr="00FC3C29">
        <w:rPr>
          <w:rFonts w:ascii="Century Gothic" w:hAnsi="Century Gothic" w:cstheme="minorHAnsi"/>
          <w:sz w:val="20"/>
          <w:szCs w:val="20"/>
        </w:rPr>
        <w:t xml:space="preserve"> En caso de incumplimiento a las obligaciones del Contratista derivadas del presente Contrato, LA INSTITUCION EDUCATIVA puede adelantar el procedimiento establecido en la ley e imponer las siguientes multas: 10% del valor del contrato. </w:t>
      </w:r>
      <w:r w:rsidR="002E7DB0">
        <w:rPr>
          <w:rFonts w:ascii="Century Gothic" w:hAnsi="Century Gothic" w:cstheme="minorHAnsi"/>
          <w:b/>
          <w:sz w:val="20"/>
          <w:szCs w:val="20"/>
        </w:rPr>
        <w:t>DÉ</w:t>
      </w:r>
      <w:r w:rsidR="00E76044" w:rsidRPr="00FC3C29">
        <w:rPr>
          <w:rFonts w:ascii="Century Gothic" w:hAnsi="Century Gothic" w:cstheme="minorHAnsi"/>
          <w:b/>
          <w:sz w:val="20"/>
          <w:szCs w:val="20"/>
        </w:rPr>
        <w:t>CIMA SEXTA-INDEMNIDAD</w:t>
      </w:r>
      <w:r w:rsidR="00E76044" w:rsidRPr="00FC3C29">
        <w:rPr>
          <w:rFonts w:ascii="Century Gothic" w:hAnsi="Century Gothic" w:cstheme="minorHAnsi"/>
          <w:sz w:val="20"/>
          <w:szCs w:val="20"/>
        </w:rPr>
        <w:t xml:space="preserve">. </w:t>
      </w:r>
      <w:r w:rsidR="00E76044" w:rsidRPr="00FC3C29">
        <w:rPr>
          <w:rFonts w:ascii="Century Gothic" w:eastAsiaTheme="minorHAnsi" w:hAnsi="Century Gothic" w:cstheme="minorHAnsi"/>
          <w:sz w:val="20"/>
          <w:szCs w:val="20"/>
        </w:rPr>
        <w:t xml:space="preserve">El Contratista se obliga a indemnizar a LA INSTITUCION EDUCATIVA con ocasión de la violación o el incumplimiento de las obligaciones previstas en el presente Contrato. El Contratista se obliga a mantener indemne a la Entidad Estatal contratante de cualquier daño o perjuicio originado en reclamaciones de terceros que tengan como causa sus actuaciones hasta por el monto del daño o perjuicio causado. El Contratista mantendrá indemne a la Entidad Estatal </w:t>
      </w:r>
      <w:r w:rsidR="00E76044" w:rsidRPr="00FC3C29">
        <w:rPr>
          <w:rFonts w:ascii="Century Gothic" w:eastAsiaTheme="minorHAnsi" w:hAnsi="Century Gothic" w:cstheme="minorHAnsi"/>
          <w:sz w:val="20"/>
          <w:szCs w:val="20"/>
        </w:rPr>
        <w:lastRenderedPageBreak/>
        <w:t xml:space="preserve">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2E7DB0">
        <w:rPr>
          <w:rFonts w:ascii="Century Gothic" w:hAnsi="Century Gothic" w:cstheme="minorHAnsi"/>
          <w:b/>
          <w:sz w:val="20"/>
          <w:szCs w:val="20"/>
        </w:rPr>
        <w:t>DÉ</w:t>
      </w:r>
      <w:r w:rsidR="00E76044" w:rsidRPr="00FC3C29">
        <w:rPr>
          <w:rFonts w:ascii="Century Gothic" w:hAnsi="Century Gothic" w:cstheme="minorHAnsi"/>
          <w:b/>
          <w:sz w:val="20"/>
          <w:szCs w:val="20"/>
        </w:rPr>
        <w:t>CIMA SEPTIMA</w:t>
      </w:r>
      <w:r w:rsidR="00E76044" w:rsidRPr="00FC3C29">
        <w:rPr>
          <w:rFonts w:ascii="Century Gothic" w:eastAsiaTheme="minorHAnsi" w:hAnsi="Century Gothic" w:cstheme="minorHAnsi"/>
          <w:b/>
          <w:sz w:val="20"/>
          <w:szCs w:val="20"/>
        </w:rPr>
        <w:t xml:space="preserve"> -TERMINACIÓN, MODIFICACIÓN E INTERPRETACIÓN UNILATERAL DEL CONTRAT</w:t>
      </w:r>
      <w:r w:rsidR="00E76044" w:rsidRPr="00FC3C29">
        <w:rPr>
          <w:rFonts w:ascii="Century Gothic" w:eastAsiaTheme="minorHAnsi" w:hAnsi="Century Gothic" w:cstheme="minorHAnsi"/>
          <w:sz w:val="20"/>
          <w:szCs w:val="20"/>
        </w:rPr>
        <w:t xml:space="preserve">O. LA INSTITUCION EDUCATIVA puede terminar, modificar y/o interpretar unilateralmente el Contrato, de acuerdo con los artículos 15 a 17 de la Ley 80 de 1993, cuando lo considere necesario para que el Contratista cumpla con el objeto del presente Contrato. </w:t>
      </w:r>
      <w:r w:rsidR="002E7DB0">
        <w:rPr>
          <w:rFonts w:ascii="Century Gothic" w:hAnsi="Century Gothic" w:cstheme="minorHAnsi"/>
          <w:b/>
          <w:sz w:val="20"/>
          <w:szCs w:val="20"/>
        </w:rPr>
        <w:t>DÉ</w:t>
      </w:r>
      <w:r w:rsidR="00E76044" w:rsidRPr="00FC3C29">
        <w:rPr>
          <w:rFonts w:ascii="Century Gothic" w:hAnsi="Century Gothic" w:cstheme="minorHAnsi"/>
          <w:b/>
          <w:sz w:val="20"/>
          <w:szCs w:val="20"/>
        </w:rPr>
        <w:t>CIMA OCTAVA-</w:t>
      </w:r>
      <w:r w:rsidR="00E76044" w:rsidRPr="00FC3C29">
        <w:rPr>
          <w:rFonts w:ascii="Century Gothic" w:eastAsiaTheme="minorHAnsi" w:hAnsi="Century Gothic" w:cstheme="minorHAnsi"/>
          <w:b/>
          <w:sz w:val="20"/>
          <w:szCs w:val="20"/>
        </w:rPr>
        <w:t xml:space="preserve"> </w:t>
      </w:r>
      <w:r w:rsidR="004B00FA" w:rsidRPr="00FC3C29">
        <w:rPr>
          <w:rFonts w:ascii="Century Gothic" w:eastAsiaTheme="minorHAnsi" w:hAnsi="Century Gothic" w:cstheme="minorHAnsi"/>
          <w:b/>
          <w:sz w:val="20"/>
          <w:szCs w:val="20"/>
        </w:rPr>
        <w:t xml:space="preserve">CASO FORTUITO O FUERZA </w:t>
      </w:r>
      <w:r w:rsidR="002E4893" w:rsidRPr="00FC3C29">
        <w:rPr>
          <w:rFonts w:ascii="Century Gothic" w:eastAsiaTheme="minorHAnsi" w:hAnsi="Century Gothic" w:cstheme="minorHAnsi"/>
          <w:b/>
          <w:sz w:val="20"/>
          <w:szCs w:val="20"/>
        </w:rPr>
        <w:t>MAYOR Y</w:t>
      </w:r>
      <w:r w:rsidR="004B00FA" w:rsidRPr="00FC3C29">
        <w:rPr>
          <w:rFonts w:ascii="Century Gothic" w:eastAsiaTheme="minorHAnsi" w:hAnsi="Century Gothic" w:cstheme="minorHAnsi"/>
          <w:b/>
          <w:sz w:val="20"/>
          <w:szCs w:val="20"/>
        </w:rPr>
        <w:t xml:space="preserve"> SOLUCIÓN DE CONTROVERSIAS. </w:t>
      </w:r>
      <w:r w:rsidR="004B00FA" w:rsidRPr="00FC3C29">
        <w:rPr>
          <w:rFonts w:ascii="Century Gothic" w:eastAsiaTheme="minorHAnsi" w:hAnsi="Century Gothic" w:cstheme="minorHAnsi"/>
          <w:sz w:val="20"/>
          <w:szCs w:val="20"/>
        </w:rPr>
        <w:t>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así mismo las controversias o diferencias que surjan entre el Contratista y la Entidad Estatal contratante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la existencia de una diferencia</w:t>
      </w:r>
      <w:r w:rsidR="00E76044" w:rsidRPr="00FC3C29">
        <w:rPr>
          <w:rFonts w:ascii="Century Gothic" w:eastAsiaTheme="minorHAnsi" w:hAnsi="Century Gothic" w:cstheme="minorHAnsi"/>
          <w:sz w:val="20"/>
          <w:szCs w:val="20"/>
        </w:rPr>
        <w:t xml:space="preserve">. </w:t>
      </w:r>
      <w:r w:rsidR="002E4893" w:rsidRPr="00FC3C29">
        <w:rPr>
          <w:rFonts w:ascii="Century Gothic" w:hAnsi="Century Gothic" w:cstheme="minorHAnsi"/>
          <w:b/>
          <w:sz w:val="20"/>
          <w:szCs w:val="20"/>
        </w:rPr>
        <w:t>DECIMA NOVENA</w:t>
      </w:r>
      <w:r w:rsidR="00E76044" w:rsidRPr="00FC3C29">
        <w:rPr>
          <w:rFonts w:ascii="Century Gothic" w:hAnsi="Century Gothic" w:cstheme="minorHAnsi"/>
          <w:b/>
          <w:sz w:val="20"/>
          <w:szCs w:val="20"/>
        </w:rPr>
        <w:t>- DOMICILIO</w:t>
      </w:r>
      <w:r w:rsidR="00E76044" w:rsidRPr="00FC3C29">
        <w:rPr>
          <w:rFonts w:ascii="Century Gothic" w:hAnsi="Century Gothic" w:cstheme="minorHAnsi"/>
          <w:sz w:val="20"/>
          <w:szCs w:val="20"/>
        </w:rPr>
        <w:t xml:space="preserve">. Las partes acuerdan como domicilio para todos los efectos legales a que hubiere lugar el Municipio de Ibagué. </w:t>
      </w:r>
      <w:r w:rsidR="00E76044" w:rsidRPr="00FC3C29">
        <w:rPr>
          <w:rFonts w:ascii="Century Gothic" w:hAnsi="Century Gothic" w:cstheme="minorHAnsi"/>
          <w:b/>
          <w:sz w:val="20"/>
          <w:szCs w:val="20"/>
        </w:rPr>
        <w:t xml:space="preserve">VIGESIMA </w:t>
      </w:r>
      <w:r w:rsidR="0086615B" w:rsidRPr="00FC3C29">
        <w:rPr>
          <w:rFonts w:ascii="Century Gothic" w:hAnsi="Century Gothic" w:cstheme="minorHAnsi"/>
          <w:b/>
          <w:sz w:val="20"/>
          <w:szCs w:val="20"/>
        </w:rPr>
        <w:t>–</w:t>
      </w:r>
      <w:r w:rsidR="00E76044" w:rsidRPr="00FC3C29">
        <w:rPr>
          <w:rFonts w:ascii="Century Gothic" w:hAnsi="Century Gothic" w:cstheme="minorHAnsi"/>
          <w:b/>
          <w:sz w:val="20"/>
          <w:szCs w:val="20"/>
        </w:rPr>
        <w:t xml:space="preserve"> PERFECCIONAMIENTO</w:t>
      </w:r>
      <w:r w:rsidR="0086615B" w:rsidRPr="00FC3C29">
        <w:rPr>
          <w:rFonts w:ascii="Century Gothic" w:hAnsi="Century Gothic" w:cstheme="minorHAnsi"/>
          <w:b/>
          <w:sz w:val="20"/>
          <w:szCs w:val="20"/>
        </w:rPr>
        <w:t xml:space="preserve"> Y </w:t>
      </w:r>
      <w:r w:rsidR="002E7DB0">
        <w:rPr>
          <w:rFonts w:ascii="Century Gothic" w:hAnsi="Century Gothic" w:cstheme="minorHAnsi"/>
          <w:b/>
          <w:sz w:val="20"/>
          <w:szCs w:val="20"/>
        </w:rPr>
        <w:t>LEGALIZACIÓ</w:t>
      </w:r>
      <w:r w:rsidR="002E4893" w:rsidRPr="00FC3C29">
        <w:rPr>
          <w:rFonts w:ascii="Century Gothic" w:hAnsi="Century Gothic" w:cstheme="minorHAnsi"/>
          <w:b/>
          <w:sz w:val="20"/>
          <w:szCs w:val="20"/>
        </w:rPr>
        <w:t>N DEL</w:t>
      </w:r>
      <w:r w:rsidR="00E76044" w:rsidRPr="00FC3C29">
        <w:rPr>
          <w:rFonts w:ascii="Century Gothic" w:hAnsi="Century Gothic" w:cstheme="minorHAnsi"/>
          <w:b/>
          <w:sz w:val="20"/>
          <w:szCs w:val="20"/>
        </w:rPr>
        <w:t xml:space="preserve"> CONTRATO</w:t>
      </w:r>
      <w:r w:rsidR="00E76044" w:rsidRPr="00FC3C29">
        <w:rPr>
          <w:rFonts w:ascii="Century Gothic" w:hAnsi="Century Gothic" w:cstheme="minorHAnsi"/>
          <w:sz w:val="20"/>
          <w:szCs w:val="20"/>
        </w:rPr>
        <w:t>.</w:t>
      </w:r>
      <w:r w:rsidRPr="00FC3C29">
        <w:rPr>
          <w:rFonts w:ascii="Century Gothic" w:hAnsi="Century Gothic" w:cstheme="minorHAnsi"/>
          <w:sz w:val="20"/>
          <w:szCs w:val="20"/>
        </w:rPr>
        <w:t xml:space="preserve"> El contratista solo podrá iniciar el siguiente contrato, cuando se hayan cumplido los siguientes requisitos: a) Certificado de Disponibilidad  y Registro Presupuestal,   expedidos  por la Entidad,  b)    </w:t>
      </w:r>
      <w:r w:rsidR="00EC2D5D">
        <w:rPr>
          <w:rFonts w:ascii="Century Gothic" w:hAnsi="Century Gothic" w:cstheme="minorHAnsi"/>
          <w:sz w:val="20"/>
          <w:szCs w:val="20"/>
        </w:rPr>
        <w:t>Verificación de documentos de capacidad jurídica y técnica solicitados en los documentos del proceso</w:t>
      </w:r>
      <w:r w:rsidRPr="00FC3C29">
        <w:rPr>
          <w:rFonts w:ascii="Century Gothic" w:hAnsi="Century Gothic" w:cstheme="minorHAnsi"/>
          <w:sz w:val="20"/>
          <w:szCs w:val="20"/>
        </w:rPr>
        <w:t xml:space="preserve">  </w:t>
      </w:r>
      <w:r w:rsidR="00EC2D5D">
        <w:rPr>
          <w:rFonts w:ascii="Century Gothic" w:hAnsi="Century Gothic" w:cstheme="minorHAnsi"/>
          <w:sz w:val="20"/>
          <w:szCs w:val="20"/>
        </w:rPr>
        <w:t>c</w:t>
      </w:r>
      <w:r w:rsidRPr="00FC3C29">
        <w:rPr>
          <w:rFonts w:ascii="Century Gothic" w:hAnsi="Century Gothic" w:cstheme="minorHAnsi"/>
          <w:sz w:val="20"/>
          <w:szCs w:val="20"/>
        </w:rPr>
        <w:t>)   2%  de  Estampillas Pro ancianos</w:t>
      </w:r>
      <w:r w:rsidR="00800A57">
        <w:rPr>
          <w:rFonts w:ascii="Century Gothic" w:hAnsi="Century Gothic" w:cstheme="minorHAnsi"/>
          <w:sz w:val="20"/>
          <w:szCs w:val="20"/>
        </w:rPr>
        <w:t>,</w:t>
      </w:r>
      <w:r w:rsidRPr="00FC3C29">
        <w:rPr>
          <w:rFonts w:ascii="Century Gothic" w:hAnsi="Century Gothic" w:cstheme="minorHAnsi"/>
          <w:sz w:val="20"/>
          <w:szCs w:val="20"/>
        </w:rPr>
        <w:t xml:space="preserve"> 1.5 %  de estampillas  </w:t>
      </w:r>
      <w:proofErr w:type="spellStart"/>
      <w:r w:rsidRPr="00FC3C29">
        <w:rPr>
          <w:rFonts w:ascii="Century Gothic" w:hAnsi="Century Gothic" w:cstheme="minorHAnsi"/>
          <w:sz w:val="20"/>
          <w:szCs w:val="20"/>
        </w:rPr>
        <w:t>Procultura</w:t>
      </w:r>
      <w:proofErr w:type="spellEnd"/>
      <w:r w:rsidR="00800A57">
        <w:rPr>
          <w:rFonts w:ascii="Century Gothic" w:hAnsi="Century Gothic" w:cstheme="minorHAnsi"/>
          <w:sz w:val="20"/>
          <w:szCs w:val="20"/>
        </w:rPr>
        <w:t xml:space="preserve"> y 0.5% </w:t>
      </w:r>
      <w:proofErr w:type="spellStart"/>
      <w:r w:rsidR="00800A57">
        <w:rPr>
          <w:rFonts w:ascii="Century Gothic" w:hAnsi="Century Gothic" w:cstheme="minorHAnsi"/>
          <w:sz w:val="20"/>
          <w:szCs w:val="20"/>
        </w:rPr>
        <w:t>prouniversidad</w:t>
      </w:r>
      <w:proofErr w:type="spellEnd"/>
      <w:r w:rsidR="00800A57">
        <w:rPr>
          <w:rFonts w:ascii="Century Gothic" w:hAnsi="Century Gothic" w:cstheme="minorHAnsi"/>
          <w:sz w:val="20"/>
          <w:szCs w:val="20"/>
        </w:rPr>
        <w:t xml:space="preserve"> del </w:t>
      </w:r>
      <w:proofErr w:type="spellStart"/>
      <w:r w:rsidR="00800A57">
        <w:rPr>
          <w:rFonts w:ascii="Century Gothic" w:hAnsi="Century Gothic" w:cstheme="minorHAnsi"/>
          <w:sz w:val="20"/>
          <w:szCs w:val="20"/>
        </w:rPr>
        <w:t>tolima</w:t>
      </w:r>
      <w:proofErr w:type="spellEnd"/>
      <w:r w:rsidRPr="00FC3C29">
        <w:rPr>
          <w:rFonts w:ascii="Century Gothic" w:hAnsi="Century Gothic" w:cstheme="minorHAnsi"/>
          <w:sz w:val="20"/>
          <w:szCs w:val="20"/>
        </w:rPr>
        <w:t xml:space="preserve"> sobre  el  valor   total  del  Contrato</w:t>
      </w:r>
      <w:r w:rsidR="00EC2D5D">
        <w:rPr>
          <w:rFonts w:ascii="Century Gothic" w:hAnsi="Century Gothic" w:cstheme="minorHAnsi"/>
          <w:sz w:val="20"/>
          <w:szCs w:val="20"/>
        </w:rPr>
        <w:t xml:space="preserve">, excluido </w:t>
      </w:r>
      <w:proofErr w:type="spellStart"/>
      <w:r w:rsidR="00EC2D5D">
        <w:rPr>
          <w:rFonts w:ascii="Century Gothic" w:hAnsi="Century Gothic" w:cstheme="minorHAnsi"/>
          <w:sz w:val="20"/>
          <w:szCs w:val="20"/>
        </w:rPr>
        <w:t>iva</w:t>
      </w:r>
      <w:proofErr w:type="spellEnd"/>
      <w:r w:rsidR="0086615B" w:rsidRPr="00FC3C29">
        <w:rPr>
          <w:rFonts w:ascii="Century Gothic" w:hAnsi="Century Gothic" w:cstheme="minorHAnsi"/>
          <w:sz w:val="20"/>
          <w:szCs w:val="20"/>
        </w:rPr>
        <w:t>.</w:t>
      </w:r>
      <w:r w:rsidRPr="00FC3C29">
        <w:rPr>
          <w:rFonts w:ascii="Century Gothic" w:hAnsi="Century Gothic" w:cstheme="minorHAnsi"/>
          <w:sz w:val="20"/>
          <w:szCs w:val="20"/>
        </w:rPr>
        <w:t xml:space="preserve"> PARÁGRAFO: El presente contrato quedan incorporadas todas las disposiciones contempladas en el Reglamento de Contratación aprobado por el Consejo Directivo de la Institución Educativa.  </w:t>
      </w:r>
      <w:r w:rsidR="002E4893" w:rsidRPr="00FC3C29">
        <w:rPr>
          <w:rFonts w:ascii="Century Gothic" w:hAnsi="Century Gothic" w:cstheme="minorHAnsi"/>
          <w:sz w:val="20"/>
          <w:szCs w:val="20"/>
        </w:rPr>
        <w:t>Para constancia</w:t>
      </w:r>
      <w:r w:rsidRPr="00FC3C29">
        <w:rPr>
          <w:rFonts w:ascii="Century Gothic" w:hAnsi="Century Gothic" w:cstheme="minorHAnsi"/>
          <w:sz w:val="20"/>
          <w:szCs w:val="20"/>
        </w:rPr>
        <w:t xml:space="preserve">   </w:t>
      </w:r>
      <w:r w:rsidR="002E4893" w:rsidRPr="00FC3C29">
        <w:rPr>
          <w:rFonts w:ascii="Century Gothic" w:hAnsi="Century Gothic" w:cstheme="minorHAnsi"/>
          <w:sz w:val="20"/>
          <w:szCs w:val="20"/>
        </w:rPr>
        <w:t>se firma a</w:t>
      </w:r>
      <w:r w:rsidRPr="00FC3C29">
        <w:rPr>
          <w:rFonts w:ascii="Century Gothic" w:hAnsi="Century Gothic" w:cstheme="minorHAnsi"/>
          <w:sz w:val="20"/>
          <w:szCs w:val="20"/>
        </w:rPr>
        <w:t xml:space="preserve"> </w:t>
      </w:r>
      <w:r w:rsidR="00B820A5">
        <w:rPr>
          <w:rFonts w:ascii="Century Gothic" w:hAnsi="Century Gothic" w:cstheme="minorHAnsi"/>
          <w:sz w:val="20"/>
          <w:szCs w:val="20"/>
        </w:rPr>
        <w:t xml:space="preserve">10 </w:t>
      </w:r>
      <w:r w:rsidR="009D0258" w:rsidRPr="00FC3C29">
        <w:rPr>
          <w:rFonts w:ascii="Century Gothic" w:hAnsi="Century Gothic" w:cstheme="minorHAnsi"/>
          <w:sz w:val="20"/>
          <w:szCs w:val="20"/>
        </w:rPr>
        <w:t>días</w:t>
      </w:r>
      <w:r w:rsidR="00DE1116">
        <w:rPr>
          <w:rFonts w:ascii="Century Gothic" w:hAnsi="Century Gothic" w:cstheme="minorHAnsi"/>
          <w:sz w:val="20"/>
          <w:szCs w:val="20"/>
        </w:rPr>
        <w:t xml:space="preserve"> del mes de marzo </w:t>
      </w:r>
      <w:r w:rsidR="00EC2D5D">
        <w:rPr>
          <w:rFonts w:ascii="Century Gothic" w:hAnsi="Century Gothic" w:cstheme="minorHAnsi"/>
          <w:sz w:val="20"/>
          <w:szCs w:val="20"/>
        </w:rPr>
        <w:t xml:space="preserve"> de 2020</w:t>
      </w:r>
    </w:p>
    <w:p w:rsidR="002E7DB0" w:rsidRDefault="002E7DB0" w:rsidP="00B7268B">
      <w:pPr>
        <w:pStyle w:val="Ttulo1"/>
        <w:jc w:val="left"/>
        <w:rPr>
          <w:rFonts w:ascii="Century Gothic" w:hAnsi="Century Gothic" w:cstheme="minorHAnsi"/>
          <w:sz w:val="20"/>
        </w:rPr>
      </w:pPr>
    </w:p>
    <w:p w:rsidR="00B7268B" w:rsidRPr="00FC3C29" w:rsidRDefault="00B7268B" w:rsidP="00B7268B">
      <w:pPr>
        <w:pStyle w:val="Ttulo1"/>
        <w:jc w:val="left"/>
        <w:rPr>
          <w:rFonts w:ascii="Century Gothic" w:hAnsi="Century Gothic" w:cstheme="minorHAnsi"/>
          <w:sz w:val="20"/>
        </w:rPr>
      </w:pPr>
      <w:r w:rsidRPr="00FC3C29">
        <w:rPr>
          <w:rFonts w:ascii="Century Gothic" w:hAnsi="Century Gothic" w:cstheme="minorHAnsi"/>
          <w:sz w:val="20"/>
        </w:rPr>
        <w:t xml:space="preserve">CONTRATANTE                                       </w:t>
      </w:r>
      <w:r w:rsidR="002E7DB0">
        <w:rPr>
          <w:rFonts w:ascii="Century Gothic" w:hAnsi="Century Gothic" w:cstheme="minorHAnsi"/>
          <w:sz w:val="20"/>
        </w:rPr>
        <w:t xml:space="preserve">         </w:t>
      </w:r>
      <w:r w:rsidRPr="00FC3C29">
        <w:rPr>
          <w:rFonts w:ascii="Century Gothic" w:hAnsi="Century Gothic" w:cstheme="minorHAnsi"/>
          <w:sz w:val="20"/>
        </w:rPr>
        <w:t xml:space="preserve">   CONTRATISTA               </w:t>
      </w:r>
      <w:r w:rsidRPr="00FC3C29">
        <w:rPr>
          <w:rFonts w:ascii="Century Gothic" w:hAnsi="Century Gothic" w:cstheme="minorHAnsi"/>
          <w:sz w:val="20"/>
        </w:rPr>
        <w:tab/>
        <w:t xml:space="preserve">                    </w:t>
      </w:r>
    </w:p>
    <w:p w:rsidR="005C7780" w:rsidRPr="00FC3C29" w:rsidRDefault="005C7780" w:rsidP="005C7780">
      <w:pPr>
        <w:pStyle w:val="Ttulo1"/>
        <w:jc w:val="left"/>
        <w:rPr>
          <w:rFonts w:ascii="Century Gothic" w:hAnsi="Century Gothic" w:cstheme="minorHAnsi"/>
          <w:sz w:val="20"/>
        </w:rPr>
      </w:pPr>
      <w:r w:rsidRPr="00FC3C29">
        <w:rPr>
          <w:rFonts w:ascii="Century Gothic" w:hAnsi="Century Gothic" w:cstheme="minorHAnsi"/>
          <w:sz w:val="20"/>
        </w:rPr>
        <w:t xml:space="preserve">                    </w:t>
      </w:r>
    </w:p>
    <w:p w:rsidR="002E5C68" w:rsidRPr="00FC3C29" w:rsidRDefault="002E5C68" w:rsidP="001E0437">
      <w:pPr>
        <w:rPr>
          <w:rFonts w:ascii="Century Gothic" w:hAnsi="Century Gothic" w:cstheme="minorHAnsi"/>
          <w:sz w:val="20"/>
          <w:szCs w:val="20"/>
        </w:rPr>
      </w:pPr>
    </w:p>
    <w:p w:rsidR="00DE1116" w:rsidRDefault="00DE1116" w:rsidP="00DE1116">
      <w:pPr>
        <w:pStyle w:val="Ttulo1"/>
        <w:jc w:val="left"/>
        <w:rPr>
          <w:rFonts w:ascii="Century Gothic" w:hAnsi="Century Gothic" w:cstheme="minorHAnsi"/>
          <w:b w:val="0"/>
          <w:bCs w:val="0"/>
          <w:sz w:val="20"/>
        </w:rPr>
      </w:pPr>
    </w:p>
    <w:p w:rsidR="00DE1116" w:rsidRPr="00DE1116" w:rsidRDefault="00EC2D5D" w:rsidP="00DE1116">
      <w:pPr>
        <w:pStyle w:val="Ttulo1"/>
        <w:jc w:val="left"/>
        <w:rPr>
          <w:rFonts w:ascii="Century Gothic" w:hAnsi="Century Gothic" w:cstheme="minorHAnsi"/>
          <w:sz w:val="20"/>
        </w:rPr>
      </w:pPr>
      <w:r>
        <w:rPr>
          <w:rFonts w:ascii="Century Gothic" w:hAnsi="Century Gothic" w:cstheme="minorHAnsi"/>
          <w:sz w:val="20"/>
        </w:rPr>
        <w:t>ORLANDO OLIVERA MORALES</w:t>
      </w:r>
      <w:r>
        <w:rPr>
          <w:rFonts w:ascii="Century Gothic" w:hAnsi="Century Gothic" w:cstheme="minorHAnsi"/>
          <w:sz w:val="20"/>
        </w:rPr>
        <w:tab/>
      </w:r>
      <w:r w:rsidR="005C7780" w:rsidRPr="00FC3C29">
        <w:rPr>
          <w:rFonts w:ascii="Century Gothic" w:hAnsi="Century Gothic" w:cstheme="minorHAnsi"/>
          <w:sz w:val="20"/>
        </w:rPr>
        <w:tab/>
      </w:r>
      <w:r w:rsidR="005C7780" w:rsidRPr="00FC3C29">
        <w:rPr>
          <w:rFonts w:ascii="Century Gothic" w:hAnsi="Century Gothic" w:cstheme="minorHAnsi"/>
          <w:sz w:val="20"/>
        </w:rPr>
        <w:tab/>
      </w:r>
      <w:r w:rsidR="00B820A5" w:rsidRPr="00B820A5">
        <w:rPr>
          <w:rFonts w:ascii="Century Gothic" w:hAnsi="Century Gothic" w:cstheme="minorHAnsi"/>
          <w:sz w:val="20"/>
        </w:rPr>
        <w:t>IVAN MAURICIO GONZALEZ ORJUELA</w:t>
      </w:r>
    </w:p>
    <w:p w:rsidR="00DE1116" w:rsidRPr="00DE1116" w:rsidRDefault="00DE1116" w:rsidP="00DE1116">
      <w:pPr>
        <w:pStyle w:val="Ttulo1"/>
        <w:jc w:val="left"/>
        <w:rPr>
          <w:rFonts w:ascii="Century Gothic" w:hAnsi="Century Gothic" w:cstheme="minorHAnsi"/>
          <w:sz w:val="20"/>
        </w:rPr>
      </w:pPr>
      <w:r>
        <w:rPr>
          <w:rFonts w:ascii="Century Gothic" w:hAnsi="Century Gothic" w:cstheme="minorHAnsi"/>
          <w:sz w:val="20"/>
        </w:rPr>
        <w:t>Rector</w:t>
      </w:r>
      <w:r>
        <w:rPr>
          <w:rFonts w:ascii="Century Gothic" w:hAnsi="Century Gothic" w:cstheme="minorHAnsi"/>
          <w:sz w:val="20"/>
        </w:rPr>
        <w:tab/>
      </w:r>
      <w:r>
        <w:rPr>
          <w:rFonts w:ascii="Century Gothic" w:hAnsi="Century Gothic" w:cstheme="minorHAnsi"/>
          <w:sz w:val="20"/>
        </w:rPr>
        <w:tab/>
      </w:r>
      <w:r>
        <w:rPr>
          <w:rFonts w:ascii="Century Gothic" w:hAnsi="Century Gothic" w:cstheme="minorHAnsi"/>
          <w:sz w:val="20"/>
        </w:rPr>
        <w:tab/>
      </w:r>
      <w:r>
        <w:rPr>
          <w:rFonts w:ascii="Century Gothic" w:hAnsi="Century Gothic" w:cstheme="minorHAnsi"/>
          <w:sz w:val="20"/>
        </w:rPr>
        <w:tab/>
      </w:r>
      <w:r>
        <w:rPr>
          <w:rFonts w:ascii="Century Gothic" w:hAnsi="Century Gothic" w:cstheme="minorHAnsi"/>
          <w:sz w:val="20"/>
        </w:rPr>
        <w:tab/>
      </w:r>
      <w:r>
        <w:rPr>
          <w:rFonts w:ascii="Century Gothic" w:hAnsi="Century Gothic" w:cstheme="minorHAnsi"/>
          <w:sz w:val="20"/>
        </w:rPr>
        <w:tab/>
      </w:r>
      <w:r w:rsidR="00B820A5">
        <w:rPr>
          <w:rFonts w:ascii="Century Gothic" w:hAnsi="Century Gothic" w:cstheme="minorHAnsi"/>
          <w:sz w:val="20"/>
        </w:rPr>
        <w:t xml:space="preserve">CC </w:t>
      </w:r>
      <w:r w:rsidR="00B820A5" w:rsidRPr="00B820A5">
        <w:rPr>
          <w:rFonts w:ascii="Century Gothic" w:hAnsi="Century Gothic" w:cstheme="minorHAnsi"/>
          <w:sz w:val="20"/>
        </w:rPr>
        <w:t>93410743</w:t>
      </w:r>
    </w:p>
    <w:p w:rsidR="00B820A5" w:rsidRDefault="00B820A5" w:rsidP="00B820A5">
      <w:pPr>
        <w:pStyle w:val="Ttulo1"/>
        <w:ind w:left="3540" w:firstLine="708"/>
        <w:jc w:val="left"/>
        <w:rPr>
          <w:rFonts w:ascii="Century Gothic" w:hAnsi="Century Gothic" w:cstheme="minorHAnsi"/>
          <w:sz w:val="20"/>
        </w:rPr>
      </w:pPr>
      <w:r w:rsidRPr="00B820A5">
        <w:rPr>
          <w:rFonts w:ascii="Century Gothic" w:hAnsi="Century Gothic" w:cstheme="minorHAnsi"/>
          <w:sz w:val="20"/>
        </w:rPr>
        <w:t>B</w:t>
      </w:r>
      <w:r>
        <w:rPr>
          <w:rFonts w:ascii="Century Gothic" w:hAnsi="Century Gothic" w:cstheme="minorHAnsi"/>
          <w:sz w:val="20"/>
        </w:rPr>
        <w:t>/</w:t>
      </w:r>
      <w:r w:rsidRPr="00B820A5">
        <w:rPr>
          <w:rFonts w:ascii="Century Gothic" w:hAnsi="Century Gothic" w:cstheme="minorHAnsi"/>
          <w:sz w:val="20"/>
        </w:rPr>
        <w:t xml:space="preserve"> Valparaíso 4 casa 3 esquina calle 80 </w:t>
      </w:r>
      <w:proofErr w:type="spellStart"/>
      <w:r w:rsidRPr="00B820A5">
        <w:rPr>
          <w:rFonts w:ascii="Century Gothic" w:hAnsi="Century Gothic" w:cstheme="minorHAnsi"/>
          <w:sz w:val="20"/>
        </w:rPr>
        <w:t>kra</w:t>
      </w:r>
      <w:proofErr w:type="spellEnd"/>
      <w:r w:rsidRPr="00B820A5">
        <w:rPr>
          <w:rFonts w:ascii="Century Gothic" w:hAnsi="Century Gothic" w:cstheme="minorHAnsi"/>
          <w:sz w:val="20"/>
        </w:rPr>
        <w:t xml:space="preserve"> 1.</w:t>
      </w:r>
    </w:p>
    <w:p w:rsidR="00B06BE9" w:rsidRPr="00FC3C29" w:rsidRDefault="00DE1116" w:rsidP="00B820A5">
      <w:pPr>
        <w:pStyle w:val="Ttulo1"/>
        <w:ind w:left="3540" w:firstLine="708"/>
        <w:jc w:val="left"/>
        <w:rPr>
          <w:rFonts w:ascii="Century Gothic" w:eastAsia="Calibri" w:hAnsi="Century Gothic" w:cstheme="minorHAnsi"/>
          <w:sz w:val="20"/>
          <w:lang w:val="es-CO"/>
        </w:rPr>
      </w:pPr>
      <w:r w:rsidRPr="00DE1116">
        <w:rPr>
          <w:rFonts w:ascii="Century Gothic" w:hAnsi="Century Gothic" w:cstheme="minorHAnsi"/>
          <w:sz w:val="20"/>
        </w:rPr>
        <w:t>Teléfono: 3105830423</w:t>
      </w:r>
      <w:r w:rsidR="00E91833" w:rsidRPr="00FC3C29">
        <w:rPr>
          <w:rFonts w:ascii="Century Gothic" w:eastAsia="Calibri" w:hAnsi="Century Gothic" w:cstheme="minorHAnsi"/>
          <w:sz w:val="20"/>
          <w:lang w:val="es-CO"/>
        </w:rPr>
        <w:tab/>
      </w:r>
      <w:r w:rsidR="00E91833" w:rsidRPr="00FC3C29">
        <w:rPr>
          <w:rFonts w:ascii="Century Gothic" w:eastAsia="Calibri" w:hAnsi="Century Gothic" w:cstheme="minorHAnsi"/>
          <w:sz w:val="20"/>
          <w:lang w:val="es-CO"/>
        </w:rPr>
        <w:tab/>
      </w:r>
      <w:r w:rsidR="00E91833" w:rsidRPr="00FC3C29">
        <w:rPr>
          <w:rFonts w:ascii="Century Gothic" w:eastAsia="Calibri" w:hAnsi="Century Gothic" w:cstheme="minorHAnsi"/>
          <w:sz w:val="20"/>
          <w:lang w:val="es-CO"/>
        </w:rPr>
        <w:tab/>
      </w:r>
      <w:r w:rsidR="00E91833" w:rsidRPr="00FC3C29">
        <w:rPr>
          <w:rFonts w:ascii="Century Gothic" w:eastAsia="Calibri" w:hAnsi="Century Gothic" w:cstheme="minorHAnsi"/>
          <w:sz w:val="20"/>
          <w:lang w:val="es-CO"/>
        </w:rPr>
        <w:tab/>
      </w:r>
      <w:r w:rsidR="00E91833" w:rsidRPr="00FC3C29">
        <w:rPr>
          <w:rFonts w:ascii="Century Gothic" w:eastAsia="Calibri" w:hAnsi="Century Gothic" w:cstheme="minorHAnsi"/>
          <w:sz w:val="20"/>
          <w:lang w:val="es-CO"/>
        </w:rPr>
        <w:tab/>
      </w:r>
    </w:p>
    <w:p w:rsidR="00F16F3A" w:rsidRPr="00FC3C29" w:rsidRDefault="00F16F3A" w:rsidP="00E91833">
      <w:pPr>
        <w:tabs>
          <w:tab w:val="left" w:pos="1875"/>
        </w:tabs>
        <w:rPr>
          <w:rFonts w:ascii="Century Gothic" w:hAnsi="Century Gothic" w:cstheme="minorHAnsi"/>
          <w:color w:val="262626" w:themeColor="text1" w:themeTint="D9"/>
          <w:sz w:val="20"/>
          <w:szCs w:val="20"/>
        </w:rPr>
      </w:pPr>
    </w:p>
    <w:p w:rsidR="00DE1116" w:rsidRDefault="00DE1116" w:rsidP="00556AC3">
      <w:pPr>
        <w:rPr>
          <w:rFonts w:ascii="Century Gothic" w:hAnsi="Century Gothic" w:cstheme="minorHAnsi"/>
          <w:sz w:val="20"/>
          <w:szCs w:val="20"/>
          <w:lang w:val="es-CO"/>
        </w:rPr>
      </w:pPr>
    </w:p>
    <w:p w:rsidR="00556AC3" w:rsidRPr="00FC3C29" w:rsidRDefault="00D93207" w:rsidP="00556AC3">
      <w:pPr>
        <w:rPr>
          <w:rFonts w:ascii="Century Gothic" w:hAnsi="Century Gothic" w:cstheme="minorHAnsi"/>
          <w:sz w:val="20"/>
          <w:szCs w:val="20"/>
          <w:lang w:val="es-CO"/>
        </w:rPr>
      </w:pPr>
      <w:r w:rsidRPr="00FC3C29">
        <w:rPr>
          <w:rFonts w:ascii="Century Gothic" w:hAnsi="Century Gothic" w:cstheme="minorHAnsi"/>
          <w:sz w:val="20"/>
          <w:szCs w:val="20"/>
          <w:lang w:val="es-CO"/>
        </w:rPr>
        <w:t xml:space="preserve">Proyecto </w:t>
      </w:r>
      <w:r w:rsidR="00C620F7" w:rsidRPr="00FC3C29">
        <w:rPr>
          <w:rFonts w:ascii="Century Gothic" w:hAnsi="Century Gothic" w:cstheme="minorHAnsi"/>
          <w:sz w:val="20"/>
          <w:szCs w:val="20"/>
          <w:lang w:val="es-CO"/>
        </w:rPr>
        <w:t xml:space="preserve">minuta: </w:t>
      </w:r>
      <w:r w:rsidR="00EC2D5D">
        <w:rPr>
          <w:rFonts w:ascii="Century Gothic" w:hAnsi="Century Gothic" w:cstheme="minorHAnsi"/>
          <w:sz w:val="20"/>
          <w:szCs w:val="20"/>
          <w:lang w:val="es-CO"/>
        </w:rPr>
        <w:t>Olga R contratista externa</w:t>
      </w:r>
    </w:p>
    <w:sectPr w:rsidR="00556AC3" w:rsidRPr="00FC3C29" w:rsidSect="00E06FA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D4D" w:rsidRDefault="00AD3D4D" w:rsidP="00207D2C">
      <w:r>
        <w:separator/>
      </w:r>
    </w:p>
  </w:endnote>
  <w:endnote w:type="continuationSeparator" w:id="0">
    <w:p w:rsidR="00AD3D4D" w:rsidRDefault="00AD3D4D" w:rsidP="0020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223589"/>
      <w:docPartObj>
        <w:docPartGallery w:val="Page Numbers (Bottom of Page)"/>
        <w:docPartUnique/>
      </w:docPartObj>
    </w:sdtPr>
    <w:sdtEndPr/>
    <w:sdtContent>
      <w:p w:rsidR="00800A57" w:rsidRPr="00BD69D1" w:rsidRDefault="00800A57" w:rsidP="00624F18">
        <w:pPr>
          <w:pStyle w:val="Piedepgina"/>
          <w:jc w:val="center"/>
        </w:pPr>
        <w:r w:rsidRPr="00BD69D1">
          <w:t>AQUÍ TODOS CRECEMOS</w:t>
        </w:r>
      </w:p>
      <w:p w:rsidR="00800A57" w:rsidRPr="00BD69D1" w:rsidRDefault="00800A57" w:rsidP="00624F18">
        <w:pPr>
          <w:pStyle w:val="Piedepgina"/>
          <w:jc w:val="center"/>
        </w:pPr>
        <w:r w:rsidRPr="00BD69D1">
          <w:t>Calle 100 No. 2A -03 Barrio Jardín Santander</w:t>
        </w:r>
      </w:p>
      <w:p w:rsidR="00800A57" w:rsidRPr="00207D2C" w:rsidRDefault="002E7DB0" w:rsidP="00624F18">
        <w:pPr>
          <w:pStyle w:val="Piedepgina"/>
          <w:jc w:val="center"/>
        </w:pPr>
        <w:r>
          <w:t>Telefax: 5153823</w:t>
        </w:r>
        <w:r w:rsidR="00800A57" w:rsidRPr="00BD69D1">
          <w:t xml:space="preserve">  E-mail </w:t>
        </w:r>
        <w:hyperlink r:id="rId1" w:history="1">
          <w:r w:rsidR="00800A57" w:rsidRPr="00BD69D1">
            <w:rPr>
              <w:rStyle w:val="Hipervnculo"/>
            </w:rPr>
            <w:t>raicesf@hotmail.com</w:t>
          </w:r>
        </w:hyperlink>
        <w:r w:rsidR="00800A57" w:rsidRPr="00BD69D1">
          <w:t xml:space="preserve">  </w:t>
        </w:r>
      </w:p>
      <w:p w:rsidR="00800A57" w:rsidRDefault="00800A57">
        <w:pPr>
          <w:pStyle w:val="Piedepgina"/>
          <w:jc w:val="right"/>
        </w:pPr>
        <w:r>
          <w:fldChar w:fldCharType="begin"/>
        </w:r>
        <w:r>
          <w:instrText>PAGE   \* MERGEFORMAT</w:instrText>
        </w:r>
        <w:r>
          <w:fldChar w:fldCharType="separate"/>
        </w:r>
        <w:r w:rsidR="000F4146">
          <w:rPr>
            <w:noProof/>
          </w:rPr>
          <w:t>10</w:t>
        </w:r>
        <w:r>
          <w:fldChar w:fldCharType="end"/>
        </w:r>
      </w:p>
    </w:sdtContent>
  </w:sdt>
  <w:p w:rsidR="00800A57" w:rsidRPr="00207D2C" w:rsidRDefault="00800A57" w:rsidP="008E2E5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D4D" w:rsidRDefault="00AD3D4D" w:rsidP="00207D2C">
      <w:r>
        <w:separator/>
      </w:r>
    </w:p>
  </w:footnote>
  <w:footnote w:type="continuationSeparator" w:id="0">
    <w:p w:rsidR="00AD3D4D" w:rsidRDefault="00AD3D4D" w:rsidP="00207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A57" w:rsidRPr="00B95B93" w:rsidRDefault="00800A57" w:rsidP="00146D97">
    <w:pPr>
      <w:ind w:left="-1411"/>
      <w:jc w:val="center"/>
      <w:rPr>
        <w:rFonts w:ascii="Century Gothic" w:hAnsi="Century Gothic"/>
        <w:b/>
        <w:sz w:val="20"/>
      </w:rPr>
    </w:pPr>
    <w:r w:rsidRPr="00B95B93">
      <w:rPr>
        <w:rFonts w:ascii="Century Gothic" w:hAnsi="Century Gothic"/>
        <w:b/>
        <w:noProof/>
        <w:sz w:val="20"/>
        <w:lang w:val="es-CO" w:eastAsia="es-CO"/>
      </w:rPr>
      <w:drawing>
        <wp:anchor distT="0" distB="0" distL="114300" distR="114300" simplePos="0" relativeHeight="251658240" behindDoc="0" locked="0" layoutInCell="1" allowOverlap="1" wp14:anchorId="1F9A2D43" wp14:editId="78C727D2">
          <wp:simplePos x="0" y="0"/>
          <wp:positionH relativeFrom="column">
            <wp:posOffset>-908685</wp:posOffset>
          </wp:positionH>
          <wp:positionV relativeFrom="paragraph">
            <wp:posOffset>-154305</wp:posOffset>
          </wp:positionV>
          <wp:extent cx="1056453" cy="9525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720" t="35700" r="54481" b="40712"/>
                  <a:stretch/>
                </pic:blipFill>
                <pic:spPr bwMode="auto">
                  <a:xfrm>
                    <a:off x="0" y="0"/>
                    <a:ext cx="1056453"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B93">
      <w:rPr>
        <w:rFonts w:ascii="Century Gothic" w:hAnsi="Century Gothic"/>
        <w:b/>
        <w:sz w:val="20"/>
      </w:rPr>
      <w:t xml:space="preserve">                      INSTITUCIÓN EDUCATIVA “RAÍCES DEL FUTURO”</w:t>
    </w:r>
  </w:p>
  <w:p w:rsidR="00800A57" w:rsidRPr="00B95B93" w:rsidRDefault="00800A57" w:rsidP="00146D97">
    <w:pPr>
      <w:ind w:left="-1411"/>
      <w:jc w:val="center"/>
      <w:rPr>
        <w:rFonts w:ascii="Century Gothic" w:hAnsi="Century Gothic"/>
        <w:b/>
        <w:sz w:val="20"/>
      </w:rPr>
    </w:pPr>
    <w:r w:rsidRPr="00B95B93">
      <w:rPr>
        <w:rFonts w:ascii="Century Gothic" w:hAnsi="Century Gothic"/>
        <w:b/>
        <w:sz w:val="20"/>
      </w:rPr>
      <w:t xml:space="preserve">                  Registro Educativo: 10011604</w:t>
    </w:r>
  </w:p>
  <w:p w:rsidR="00800A57" w:rsidRPr="00B95B93" w:rsidRDefault="00800A57" w:rsidP="00146D97">
    <w:pPr>
      <w:ind w:left="-1411"/>
      <w:jc w:val="center"/>
      <w:rPr>
        <w:rFonts w:ascii="Century Gothic" w:hAnsi="Century Gothic"/>
        <w:b/>
        <w:sz w:val="20"/>
      </w:rPr>
    </w:pPr>
    <w:r w:rsidRPr="00B95B93">
      <w:rPr>
        <w:rFonts w:ascii="Century Gothic" w:hAnsi="Century Gothic"/>
        <w:b/>
        <w:sz w:val="20"/>
      </w:rPr>
      <w:t xml:space="preserve">                  Creada mediante decreto No 495 del 18 de junio de 2003</w:t>
    </w:r>
  </w:p>
  <w:p w:rsidR="00800A57" w:rsidRPr="00B95B93" w:rsidRDefault="00800A57" w:rsidP="00146D97">
    <w:pPr>
      <w:ind w:left="-1411"/>
      <w:jc w:val="center"/>
      <w:rPr>
        <w:rFonts w:ascii="Century Gothic" w:hAnsi="Century Gothic"/>
        <w:b/>
        <w:sz w:val="20"/>
      </w:rPr>
    </w:pPr>
    <w:r w:rsidRPr="00B95B93">
      <w:rPr>
        <w:rFonts w:ascii="Century Gothic" w:hAnsi="Century Gothic"/>
        <w:b/>
        <w:sz w:val="20"/>
      </w:rPr>
      <w:t xml:space="preserve">                       Aprobación de estudios Resolución  No. 1050-001512 del 14 de mayo de 2019</w:t>
    </w:r>
  </w:p>
  <w:p w:rsidR="00800A57" w:rsidRPr="00B95B93" w:rsidRDefault="00800A57" w:rsidP="00146D97">
    <w:pPr>
      <w:ind w:left="-1411"/>
      <w:jc w:val="center"/>
      <w:rPr>
        <w:rFonts w:ascii="Century Gothic" w:hAnsi="Century Gothic"/>
        <w:b/>
        <w:sz w:val="20"/>
      </w:rPr>
    </w:pPr>
    <w:r w:rsidRPr="00B95B93">
      <w:rPr>
        <w:rFonts w:ascii="Century Gothic" w:hAnsi="Century Gothic"/>
        <w:b/>
        <w:sz w:val="20"/>
      </w:rPr>
      <w:t xml:space="preserve">                         Registro DANE 173001008945          </w:t>
    </w:r>
    <w:proofErr w:type="spellStart"/>
    <w:r w:rsidRPr="00B95B93">
      <w:rPr>
        <w:rFonts w:ascii="Century Gothic" w:hAnsi="Century Gothic"/>
        <w:b/>
        <w:sz w:val="20"/>
      </w:rPr>
      <w:t>Nit</w:t>
    </w:r>
    <w:proofErr w:type="spellEnd"/>
    <w:r w:rsidRPr="00B95B93">
      <w:rPr>
        <w:rFonts w:ascii="Century Gothic" w:hAnsi="Century Gothic"/>
        <w:b/>
        <w:sz w:val="20"/>
      </w:rPr>
      <w:t xml:space="preserve"> 800254865-6</w:t>
    </w:r>
  </w:p>
  <w:p w:rsidR="00800A57" w:rsidRDefault="00800A57" w:rsidP="00E45DEC">
    <w:pPr>
      <w:tabs>
        <w:tab w:val="left" w:pos="6480"/>
      </w:tabs>
      <w:ind w:left="2280"/>
      <w:jc w:val="right"/>
      <w:rPr>
        <w:i/>
        <w:sz w:val="32"/>
        <w:szCs w:val="32"/>
        <w:u w:val="single"/>
      </w:rPr>
    </w:pPr>
  </w:p>
  <w:p w:rsidR="00800A57" w:rsidRPr="00B95B93" w:rsidRDefault="00800A57" w:rsidP="00E45DEC">
    <w:pPr>
      <w:tabs>
        <w:tab w:val="left" w:pos="6480"/>
      </w:tabs>
      <w:ind w:left="2280"/>
      <w:jc w:val="right"/>
      <w:rPr>
        <w:i/>
        <w:sz w:val="28"/>
        <w:szCs w:val="32"/>
        <w:u w:val="single"/>
      </w:rPr>
    </w:pPr>
    <w:r w:rsidRPr="00B95B93">
      <w:rPr>
        <w:i/>
        <w:sz w:val="28"/>
        <w:szCs w:val="32"/>
        <w:u w:val="single"/>
      </w:rPr>
      <w:t xml:space="preserve">CONTRATO No </w:t>
    </w:r>
    <w:r>
      <w:rPr>
        <w:i/>
        <w:sz w:val="28"/>
        <w:szCs w:val="32"/>
        <w:u w:val="single"/>
      </w:rPr>
      <w:t>05</w:t>
    </w:r>
    <w:r w:rsidRPr="00B95B93">
      <w:rPr>
        <w:i/>
        <w:sz w:val="28"/>
        <w:szCs w:val="32"/>
        <w:u w:val="single"/>
      </w:rPr>
      <w:t xml:space="preserve"> DE 2020</w:t>
    </w:r>
  </w:p>
  <w:p w:rsidR="00800A57" w:rsidRDefault="00800A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C0E"/>
      </v:shape>
    </w:pict>
  </w:numPicBullet>
  <w:abstractNum w:abstractNumId="0">
    <w:nsid w:val="07E514FC"/>
    <w:multiLevelType w:val="hybridMultilevel"/>
    <w:tmpl w:val="92C4005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50451D2"/>
    <w:multiLevelType w:val="hybridMultilevel"/>
    <w:tmpl w:val="36F831D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5333D91"/>
    <w:multiLevelType w:val="hybridMultilevel"/>
    <w:tmpl w:val="ABCE7AF0"/>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3">
      <w:start w:val="1"/>
      <w:numFmt w:val="bullet"/>
      <w:lvlText w:val="o"/>
      <w:lvlJc w:val="left"/>
      <w:pPr>
        <w:ind w:left="2160" w:hanging="360"/>
      </w:pPr>
      <w:rPr>
        <w:rFonts w:ascii="Courier New" w:hAnsi="Courier New" w:cs="Courier New"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2AD6322"/>
    <w:multiLevelType w:val="hybridMultilevel"/>
    <w:tmpl w:val="D3D2DF4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2C"/>
    <w:rsid w:val="00003A8D"/>
    <w:rsid w:val="00004C28"/>
    <w:rsid w:val="00007B91"/>
    <w:rsid w:val="000113A7"/>
    <w:rsid w:val="000134BE"/>
    <w:rsid w:val="0001375C"/>
    <w:rsid w:val="000152AE"/>
    <w:rsid w:val="00015CA1"/>
    <w:rsid w:val="00016FA5"/>
    <w:rsid w:val="00017E58"/>
    <w:rsid w:val="000202F2"/>
    <w:rsid w:val="00025B2F"/>
    <w:rsid w:val="00027FAA"/>
    <w:rsid w:val="00034546"/>
    <w:rsid w:val="000349D0"/>
    <w:rsid w:val="00041F3D"/>
    <w:rsid w:val="00043A9F"/>
    <w:rsid w:val="00046B71"/>
    <w:rsid w:val="00046C64"/>
    <w:rsid w:val="0005032A"/>
    <w:rsid w:val="000512AF"/>
    <w:rsid w:val="000547BA"/>
    <w:rsid w:val="00055F27"/>
    <w:rsid w:val="00060ECE"/>
    <w:rsid w:val="00061BA8"/>
    <w:rsid w:val="00063B0C"/>
    <w:rsid w:val="000646F5"/>
    <w:rsid w:val="000822E4"/>
    <w:rsid w:val="00090FC7"/>
    <w:rsid w:val="00093F85"/>
    <w:rsid w:val="000A033F"/>
    <w:rsid w:val="000A2919"/>
    <w:rsid w:val="000B0458"/>
    <w:rsid w:val="000B185F"/>
    <w:rsid w:val="000B4891"/>
    <w:rsid w:val="000C2EE5"/>
    <w:rsid w:val="000C3262"/>
    <w:rsid w:val="000C5253"/>
    <w:rsid w:val="000C6E27"/>
    <w:rsid w:val="000D398A"/>
    <w:rsid w:val="000D66A1"/>
    <w:rsid w:val="000E14B2"/>
    <w:rsid w:val="000E2D28"/>
    <w:rsid w:val="000F2426"/>
    <w:rsid w:val="000F3E9B"/>
    <w:rsid w:val="000F4146"/>
    <w:rsid w:val="00110930"/>
    <w:rsid w:val="00116C55"/>
    <w:rsid w:val="0012080C"/>
    <w:rsid w:val="001227E9"/>
    <w:rsid w:val="001229BD"/>
    <w:rsid w:val="00122DC7"/>
    <w:rsid w:val="00123B8B"/>
    <w:rsid w:val="00126C31"/>
    <w:rsid w:val="00127DA5"/>
    <w:rsid w:val="00132FC4"/>
    <w:rsid w:val="00132FEB"/>
    <w:rsid w:val="00133088"/>
    <w:rsid w:val="0014190C"/>
    <w:rsid w:val="001455F6"/>
    <w:rsid w:val="00146D97"/>
    <w:rsid w:val="00151BEA"/>
    <w:rsid w:val="001565C2"/>
    <w:rsid w:val="001578DA"/>
    <w:rsid w:val="00161865"/>
    <w:rsid w:val="001620B6"/>
    <w:rsid w:val="00164260"/>
    <w:rsid w:val="00164A1F"/>
    <w:rsid w:val="00165336"/>
    <w:rsid w:val="00165CD5"/>
    <w:rsid w:val="0016626A"/>
    <w:rsid w:val="00167D75"/>
    <w:rsid w:val="00181DDD"/>
    <w:rsid w:val="00181F7E"/>
    <w:rsid w:val="00183036"/>
    <w:rsid w:val="00184779"/>
    <w:rsid w:val="001848AC"/>
    <w:rsid w:val="001848AE"/>
    <w:rsid w:val="001866D2"/>
    <w:rsid w:val="00186F43"/>
    <w:rsid w:val="001A5DB5"/>
    <w:rsid w:val="001B0F76"/>
    <w:rsid w:val="001B4235"/>
    <w:rsid w:val="001C2821"/>
    <w:rsid w:val="001C5556"/>
    <w:rsid w:val="001D048E"/>
    <w:rsid w:val="001D7583"/>
    <w:rsid w:val="001E0437"/>
    <w:rsid w:val="001F3842"/>
    <w:rsid w:val="001F4A75"/>
    <w:rsid w:val="001F74C3"/>
    <w:rsid w:val="002010D7"/>
    <w:rsid w:val="00201673"/>
    <w:rsid w:val="00202815"/>
    <w:rsid w:val="00203413"/>
    <w:rsid w:val="002039B4"/>
    <w:rsid w:val="00207D2C"/>
    <w:rsid w:val="002104B7"/>
    <w:rsid w:val="002114E6"/>
    <w:rsid w:val="002126F8"/>
    <w:rsid w:val="002136EF"/>
    <w:rsid w:val="00220C49"/>
    <w:rsid w:val="00225AD7"/>
    <w:rsid w:val="002359B5"/>
    <w:rsid w:val="00240727"/>
    <w:rsid w:val="0024227A"/>
    <w:rsid w:val="00243FC9"/>
    <w:rsid w:val="002461A2"/>
    <w:rsid w:val="00247EEE"/>
    <w:rsid w:val="0025557A"/>
    <w:rsid w:val="00262F3B"/>
    <w:rsid w:val="002665BF"/>
    <w:rsid w:val="00267DA8"/>
    <w:rsid w:val="0027108B"/>
    <w:rsid w:val="00275277"/>
    <w:rsid w:val="002B2CB4"/>
    <w:rsid w:val="002B6506"/>
    <w:rsid w:val="002B7ACA"/>
    <w:rsid w:val="002C0848"/>
    <w:rsid w:val="002C177B"/>
    <w:rsid w:val="002C3FD6"/>
    <w:rsid w:val="002C5507"/>
    <w:rsid w:val="002D146B"/>
    <w:rsid w:val="002D2685"/>
    <w:rsid w:val="002D7B9A"/>
    <w:rsid w:val="002E039C"/>
    <w:rsid w:val="002E23B4"/>
    <w:rsid w:val="002E31FD"/>
    <w:rsid w:val="002E3C11"/>
    <w:rsid w:val="002E4893"/>
    <w:rsid w:val="002E5C68"/>
    <w:rsid w:val="002E7DB0"/>
    <w:rsid w:val="002F3AB4"/>
    <w:rsid w:val="002F4AAB"/>
    <w:rsid w:val="00302020"/>
    <w:rsid w:val="00302276"/>
    <w:rsid w:val="00302948"/>
    <w:rsid w:val="0030591A"/>
    <w:rsid w:val="00305D33"/>
    <w:rsid w:val="003127D5"/>
    <w:rsid w:val="00330C64"/>
    <w:rsid w:val="00333E9B"/>
    <w:rsid w:val="0033646A"/>
    <w:rsid w:val="00337A96"/>
    <w:rsid w:val="00337C37"/>
    <w:rsid w:val="003410CC"/>
    <w:rsid w:val="003433D1"/>
    <w:rsid w:val="003467E1"/>
    <w:rsid w:val="00346A63"/>
    <w:rsid w:val="00351E10"/>
    <w:rsid w:val="00351F98"/>
    <w:rsid w:val="00362742"/>
    <w:rsid w:val="00364BC8"/>
    <w:rsid w:val="003728DD"/>
    <w:rsid w:val="00373C1E"/>
    <w:rsid w:val="00382352"/>
    <w:rsid w:val="0039281D"/>
    <w:rsid w:val="00393EBA"/>
    <w:rsid w:val="00394369"/>
    <w:rsid w:val="003B4813"/>
    <w:rsid w:val="003B4B27"/>
    <w:rsid w:val="003B5892"/>
    <w:rsid w:val="003B64B8"/>
    <w:rsid w:val="003B6BB9"/>
    <w:rsid w:val="003B7BA7"/>
    <w:rsid w:val="003C376C"/>
    <w:rsid w:val="003C39AA"/>
    <w:rsid w:val="003C3C8B"/>
    <w:rsid w:val="003C4A3C"/>
    <w:rsid w:val="003C503A"/>
    <w:rsid w:val="003D2F9C"/>
    <w:rsid w:val="003D3A74"/>
    <w:rsid w:val="003E3468"/>
    <w:rsid w:val="003E7622"/>
    <w:rsid w:val="003F0351"/>
    <w:rsid w:val="003F54FE"/>
    <w:rsid w:val="003F62AE"/>
    <w:rsid w:val="00400EEC"/>
    <w:rsid w:val="00403CA3"/>
    <w:rsid w:val="0041152A"/>
    <w:rsid w:val="00412359"/>
    <w:rsid w:val="0041420F"/>
    <w:rsid w:val="00417E6B"/>
    <w:rsid w:val="00420BAB"/>
    <w:rsid w:val="0042158F"/>
    <w:rsid w:val="004343BC"/>
    <w:rsid w:val="00435E54"/>
    <w:rsid w:val="00437965"/>
    <w:rsid w:val="0044466B"/>
    <w:rsid w:val="00444F81"/>
    <w:rsid w:val="004470EB"/>
    <w:rsid w:val="00450A10"/>
    <w:rsid w:val="004512F0"/>
    <w:rsid w:val="00451895"/>
    <w:rsid w:val="004534DA"/>
    <w:rsid w:val="004538A4"/>
    <w:rsid w:val="00460B47"/>
    <w:rsid w:val="00460BC4"/>
    <w:rsid w:val="004635FC"/>
    <w:rsid w:val="00466688"/>
    <w:rsid w:val="004701CA"/>
    <w:rsid w:val="0047150F"/>
    <w:rsid w:val="00472E97"/>
    <w:rsid w:val="00473E8A"/>
    <w:rsid w:val="0047637B"/>
    <w:rsid w:val="00486B8B"/>
    <w:rsid w:val="004879F6"/>
    <w:rsid w:val="00490C30"/>
    <w:rsid w:val="0049173A"/>
    <w:rsid w:val="00491CF8"/>
    <w:rsid w:val="004925D1"/>
    <w:rsid w:val="00493CF4"/>
    <w:rsid w:val="00495E17"/>
    <w:rsid w:val="0049671D"/>
    <w:rsid w:val="004A0D4F"/>
    <w:rsid w:val="004A5982"/>
    <w:rsid w:val="004B00FA"/>
    <w:rsid w:val="004B265B"/>
    <w:rsid w:val="004B2757"/>
    <w:rsid w:val="004B5270"/>
    <w:rsid w:val="004D008A"/>
    <w:rsid w:val="004D7412"/>
    <w:rsid w:val="004D7468"/>
    <w:rsid w:val="004E094D"/>
    <w:rsid w:val="004E34C8"/>
    <w:rsid w:val="004E7037"/>
    <w:rsid w:val="004E7C18"/>
    <w:rsid w:val="004F2B4D"/>
    <w:rsid w:val="00500CB3"/>
    <w:rsid w:val="00510D1D"/>
    <w:rsid w:val="00517311"/>
    <w:rsid w:val="00525896"/>
    <w:rsid w:val="00526BAD"/>
    <w:rsid w:val="0053018A"/>
    <w:rsid w:val="005314B8"/>
    <w:rsid w:val="00537A25"/>
    <w:rsid w:val="00546125"/>
    <w:rsid w:val="00546F3F"/>
    <w:rsid w:val="00553939"/>
    <w:rsid w:val="00556AC3"/>
    <w:rsid w:val="005605D7"/>
    <w:rsid w:val="0056272D"/>
    <w:rsid w:val="00562ADD"/>
    <w:rsid w:val="00564213"/>
    <w:rsid w:val="00572DF2"/>
    <w:rsid w:val="00573DBC"/>
    <w:rsid w:val="00574ADE"/>
    <w:rsid w:val="00582DCB"/>
    <w:rsid w:val="00585B8E"/>
    <w:rsid w:val="00587770"/>
    <w:rsid w:val="00590F96"/>
    <w:rsid w:val="00592DA9"/>
    <w:rsid w:val="0059356B"/>
    <w:rsid w:val="00594886"/>
    <w:rsid w:val="005A17B6"/>
    <w:rsid w:val="005B4D23"/>
    <w:rsid w:val="005C22A9"/>
    <w:rsid w:val="005C4471"/>
    <w:rsid w:val="005C4D8F"/>
    <w:rsid w:val="005C5062"/>
    <w:rsid w:val="005C6D3D"/>
    <w:rsid w:val="005C7780"/>
    <w:rsid w:val="005D1CCE"/>
    <w:rsid w:val="005D2043"/>
    <w:rsid w:val="005D3AAF"/>
    <w:rsid w:val="005D43D3"/>
    <w:rsid w:val="005D6203"/>
    <w:rsid w:val="005E7653"/>
    <w:rsid w:val="005F6184"/>
    <w:rsid w:val="005F74EA"/>
    <w:rsid w:val="00601C24"/>
    <w:rsid w:val="006111F7"/>
    <w:rsid w:val="00612867"/>
    <w:rsid w:val="006168CB"/>
    <w:rsid w:val="0062160F"/>
    <w:rsid w:val="00623EFA"/>
    <w:rsid w:val="00623F02"/>
    <w:rsid w:val="00624F18"/>
    <w:rsid w:val="00625E83"/>
    <w:rsid w:val="00625FED"/>
    <w:rsid w:val="00632B77"/>
    <w:rsid w:val="0063316F"/>
    <w:rsid w:val="00634A0E"/>
    <w:rsid w:val="00634ABB"/>
    <w:rsid w:val="006401C2"/>
    <w:rsid w:val="00654285"/>
    <w:rsid w:val="00655905"/>
    <w:rsid w:val="006678AC"/>
    <w:rsid w:val="006679B3"/>
    <w:rsid w:val="006735C2"/>
    <w:rsid w:val="0067667B"/>
    <w:rsid w:val="00676F68"/>
    <w:rsid w:val="00681CED"/>
    <w:rsid w:val="00684791"/>
    <w:rsid w:val="0068542A"/>
    <w:rsid w:val="00692F02"/>
    <w:rsid w:val="006949B8"/>
    <w:rsid w:val="0069598F"/>
    <w:rsid w:val="00696EEF"/>
    <w:rsid w:val="00696F5A"/>
    <w:rsid w:val="006A09E9"/>
    <w:rsid w:val="006A3A83"/>
    <w:rsid w:val="006A56F3"/>
    <w:rsid w:val="006A7301"/>
    <w:rsid w:val="006A7E46"/>
    <w:rsid w:val="006B0170"/>
    <w:rsid w:val="006B02D5"/>
    <w:rsid w:val="006B04A2"/>
    <w:rsid w:val="006B15F3"/>
    <w:rsid w:val="006B3137"/>
    <w:rsid w:val="006B4943"/>
    <w:rsid w:val="006B633C"/>
    <w:rsid w:val="006C0C08"/>
    <w:rsid w:val="006C24D2"/>
    <w:rsid w:val="006C290E"/>
    <w:rsid w:val="006D1D02"/>
    <w:rsid w:val="006D3DB1"/>
    <w:rsid w:val="006E13FD"/>
    <w:rsid w:val="006E7237"/>
    <w:rsid w:val="006F0C63"/>
    <w:rsid w:val="006F1456"/>
    <w:rsid w:val="00700AD2"/>
    <w:rsid w:val="00701610"/>
    <w:rsid w:val="00702578"/>
    <w:rsid w:val="00702809"/>
    <w:rsid w:val="00707EAF"/>
    <w:rsid w:val="007166EF"/>
    <w:rsid w:val="00727D74"/>
    <w:rsid w:val="007321C3"/>
    <w:rsid w:val="00735CCD"/>
    <w:rsid w:val="00736228"/>
    <w:rsid w:val="00744631"/>
    <w:rsid w:val="00744FC6"/>
    <w:rsid w:val="0074508D"/>
    <w:rsid w:val="00753356"/>
    <w:rsid w:val="00754666"/>
    <w:rsid w:val="007546BD"/>
    <w:rsid w:val="00766CD5"/>
    <w:rsid w:val="007734D4"/>
    <w:rsid w:val="00784863"/>
    <w:rsid w:val="00785462"/>
    <w:rsid w:val="007914BA"/>
    <w:rsid w:val="00793E8B"/>
    <w:rsid w:val="0079560F"/>
    <w:rsid w:val="00797E3B"/>
    <w:rsid w:val="007A0C21"/>
    <w:rsid w:val="007A44AB"/>
    <w:rsid w:val="007A6E28"/>
    <w:rsid w:val="007A77A9"/>
    <w:rsid w:val="007B1FB2"/>
    <w:rsid w:val="007B2CF7"/>
    <w:rsid w:val="007B5CA1"/>
    <w:rsid w:val="007B7894"/>
    <w:rsid w:val="007C1CD6"/>
    <w:rsid w:val="007D0196"/>
    <w:rsid w:val="007D1138"/>
    <w:rsid w:val="007E0934"/>
    <w:rsid w:val="007E2DC1"/>
    <w:rsid w:val="007E5F76"/>
    <w:rsid w:val="007E68C9"/>
    <w:rsid w:val="007E6AB6"/>
    <w:rsid w:val="007E7626"/>
    <w:rsid w:val="007F1B5C"/>
    <w:rsid w:val="007F2D29"/>
    <w:rsid w:val="00800A57"/>
    <w:rsid w:val="00801E0C"/>
    <w:rsid w:val="00803E02"/>
    <w:rsid w:val="00804763"/>
    <w:rsid w:val="0080477C"/>
    <w:rsid w:val="00805129"/>
    <w:rsid w:val="00810A9C"/>
    <w:rsid w:val="00810F3C"/>
    <w:rsid w:val="0081164C"/>
    <w:rsid w:val="008148B9"/>
    <w:rsid w:val="008173BF"/>
    <w:rsid w:val="008179AF"/>
    <w:rsid w:val="00821197"/>
    <w:rsid w:val="00822C9D"/>
    <w:rsid w:val="0083091F"/>
    <w:rsid w:val="00833991"/>
    <w:rsid w:val="008375CA"/>
    <w:rsid w:val="00840005"/>
    <w:rsid w:val="008424F4"/>
    <w:rsid w:val="008428E1"/>
    <w:rsid w:val="00847AFC"/>
    <w:rsid w:val="008532D9"/>
    <w:rsid w:val="00861E4D"/>
    <w:rsid w:val="00862851"/>
    <w:rsid w:val="0086615B"/>
    <w:rsid w:val="00874046"/>
    <w:rsid w:val="00875EC6"/>
    <w:rsid w:val="00886670"/>
    <w:rsid w:val="00887014"/>
    <w:rsid w:val="008947F2"/>
    <w:rsid w:val="00896261"/>
    <w:rsid w:val="008A4DAE"/>
    <w:rsid w:val="008B0787"/>
    <w:rsid w:val="008B36F6"/>
    <w:rsid w:val="008B6120"/>
    <w:rsid w:val="008B6A9E"/>
    <w:rsid w:val="008C0C65"/>
    <w:rsid w:val="008C2700"/>
    <w:rsid w:val="008C3A8A"/>
    <w:rsid w:val="008D021B"/>
    <w:rsid w:val="008D10B5"/>
    <w:rsid w:val="008D11C4"/>
    <w:rsid w:val="008D17C5"/>
    <w:rsid w:val="008D2413"/>
    <w:rsid w:val="008D5DE1"/>
    <w:rsid w:val="008E2E57"/>
    <w:rsid w:val="008E3612"/>
    <w:rsid w:val="008E5E96"/>
    <w:rsid w:val="008E646F"/>
    <w:rsid w:val="008F2C74"/>
    <w:rsid w:val="00901807"/>
    <w:rsid w:val="0090282E"/>
    <w:rsid w:val="009042BA"/>
    <w:rsid w:val="009052E6"/>
    <w:rsid w:val="009059F4"/>
    <w:rsid w:val="0090615E"/>
    <w:rsid w:val="0091444C"/>
    <w:rsid w:val="0091459F"/>
    <w:rsid w:val="00920D1E"/>
    <w:rsid w:val="009261BA"/>
    <w:rsid w:val="009317C6"/>
    <w:rsid w:val="009321BB"/>
    <w:rsid w:val="00933967"/>
    <w:rsid w:val="0094081A"/>
    <w:rsid w:val="009413C5"/>
    <w:rsid w:val="00942FB4"/>
    <w:rsid w:val="00946868"/>
    <w:rsid w:val="00951604"/>
    <w:rsid w:val="00954A87"/>
    <w:rsid w:val="00960961"/>
    <w:rsid w:val="00960C68"/>
    <w:rsid w:val="00961CB5"/>
    <w:rsid w:val="009671A8"/>
    <w:rsid w:val="00972A93"/>
    <w:rsid w:val="00973184"/>
    <w:rsid w:val="00973EF3"/>
    <w:rsid w:val="009775B2"/>
    <w:rsid w:val="00983B95"/>
    <w:rsid w:val="00994D6F"/>
    <w:rsid w:val="009A09DC"/>
    <w:rsid w:val="009A3E81"/>
    <w:rsid w:val="009B0EC9"/>
    <w:rsid w:val="009B3C82"/>
    <w:rsid w:val="009B4936"/>
    <w:rsid w:val="009B4B9F"/>
    <w:rsid w:val="009C08E4"/>
    <w:rsid w:val="009C12BB"/>
    <w:rsid w:val="009C4E1A"/>
    <w:rsid w:val="009C5794"/>
    <w:rsid w:val="009C6485"/>
    <w:rsid w:val="009D0258"/>
    <w:rsid w:val="009E1C86"/>
    <w:rsid w:val="009E22F4"/>
    <w:rsid w:val="009E7ED0"/>
    <w:rsid w:val="009E7F56"/>
    <w:rsid w:val="009F053C"/>
    <w:rsid w:val="009F3F85"/>
    <w:rsid w:val="00A00C4B"/>
    <w:rsid w:val="00A025CF"/>
    <w:rsid w:val="00A02A79"/>
    <w:rsid w:val="00A03025"/>
    <w:rsid w:val="00A157CB"/>
    <w:rsid w:val="00A217CB"/>
    <w:rsid w:val="00A2301D"/>
    <w:rsid w:val="00A238D8"/>
    <w:rsid w:val="00A24C21"/>
    <w:rsid w:val="00A270C9"/>
    <w:rsid w:val="00A30A9E"/>
    <w:rsid w:val="00A31D6F"/>
    <w:rsid w:val="00A3462A"/>
    <w:rsid w:val="00A356F1"/>
    <w:rsid w:val="00A35C92"/>
    <w:rsid w:val="00A375DC"/>
    <w:rsid w:val="00A401B6"/>
    <w:rsid w:val="00A431E8"/>
    <w:rsid w:val="00A52422"/>
    <w:rsid w:val="00A52910"/>
    <w:rsid w:val="00A531D0"/>
    <w:rsid w:val="00A5590B"/>
    <w:rsid w:val="00A66345"/>
    <w:rsid w:val="00A66C56"/>
    <w:rsid w:val="00A76C52"/>
    <w:rsid w:val="00A82875"/>
    <w:rsid w:val="00A86F48"/>
    <w:rsid w:val="00AA0370"/>
    <w:rsid w:val="00AA67AA"/>
    <w:rsid w:val="00AB2E3F"/>
    <w:rsid w:val="00AB5E90"/>
    <w:rsid w:val="00AB62E5"/>
    <w:rsid w:val="00AC36C7"/>
    <w:rsid w:val="00AC43EE"/>
    <w:rsid w:val="00AC48FC"/>
    <w:rsid w:val="00AD1775"/>
    <w:rsid w:val="00AD3D4D"/>
    <w:rsid w:val="00AD526B"/>
    <w:rsid w:val="00AE6452"/>
    <w:rsid w:val="00AF5A2E"/>
    <w:rsid w:val="00AF77FF"/>
    <w:rsid w:val="00B037FC"/>
    <w:rsid w:val="00B06BE9"/>
    <w:rsid w:val="00B138AE"/>
    <w:rsid w:val="00B23C6D"/>
    <w:rsid w:val="00B23E33"/>
    <w:rsid w:val="00B25468"/>
    <w:rsid w:val="00B37201"/>
    <w:rsid w:val="00B420EC"/>
    <w:rsid w:val="00B44F21"/>
    <w:rsid w:val="00B45E22"/>
    <w:rsid w:val="00B50BDE"/>
    <w:rsid w:val="00B50F22"/>
    <w:rsid w:val="00B5102B"/>
    <w:rsid w:val="00B63200"/>
    <w:rsid w:val="00B7268B"/>
    <w:rsid w:val="00B743A8"/>
    <w:rsid w:val="00B7661E"/>
    <w:rsid w:val="00B76B30"/>
    <w:rsid w:val="00B820A5"/>
    <w:rsid w:val="00B82728"/>
    <w:rsid w:val="00B84840"/>
    <w:rsid w:val="00B849B4"/>
    <w:rsid w:val="00B84C57"/>
    <w:rsid w:val="00B857F5"/>
    <w:rsid w:val="00B869D4"/>
    <w:rsid w:val="00B90B6D"/>
    <w:rsid w:val="00B9306D"/>
    <w:rsid w:val="00B95AC6"/>
    <w:rsid w:val="00B95B93"/>
    <w:rsid w:val="00B95D6B"/>
    <w:rsid w:val="00BA3C5C"/>
    <w:rsid w:val="00BA4CDB"/>
    <w:rsid w:val="00BA7598"/>
    <w:rsid w:val="00BB05B5"/>
    <w:rsid w:val="00BB3A8C"/>
    <w:rsid w:val="00BB5D18"/>
    <w:rsid w:val="00BB7AC9"/>
    <w:rsid w:val="00BC11BE"/>
    <w:rsid w:val="00BD0C25"/>
    <w:rsid w:val="00BD216C"/>
    <w:rsid w:val="00BD34DD"/>
    <w:rsid w:val="00BD382B"/>
    <w:rsid w:val="00BE46C9"/>
    <w:rsid w:val="00BF1212"/>
    <w:rsid w:val="00BF3082"/>
    <w:rsid w:val="00BF3AE3"/>
    <w:rsid w:val="00BF5F68"/>
    <w:rsid w:val="00C0061F"/>
    <w:rsid w:val="00C00ADB"/>
    <w:rsid w:val="00C02256"/>
    <w:rsid w:val="00C03169"/>
    <w:rsid w:val="00C042A8"/>
    <w:rsid w:val="00C0586C"/>
    <w:rsid w:val="00C07142"/>
    <w:rsid w:val="00C1068B"/>
    <w:rsid w:val="00C14429"/>
    <w:rsid w:val="00C144D4"/>
    <w:rsid w:val="00C23470"/>
    <w:rsid w:val="00C23B60"/>
    <w:rsid w:val="00C23EB8"/>
    <w:rsid w:val="00C33794"/>
    <w:rsid w:val="00C35CC6"/>
    <w:rsid w:val="00C410AB"/>
    <w:rsid w:val="00C4191A"/>
    <w:rsid w:val="00C4611F"/>
    <w:rsid w:val="00C54976"/>
    <w:rsid w:val="00C55D71"/>
    <w:rsid w:val="00C55EA7"/>
    <w:rsid w:val="00C615F9"/>
    <w:rsid w:val="00C620F7"/>
    <w:rsid w:val="00C62967"/>
    <w:rsid w:val="00C673B2"/>
    <w:rsid w:val="00C70B81"/>
    <w:rsid w:val="00C74270"/>
    <w:rsid w:val="00C7541D"/>
    <w:rsid w:val="00C7614A"/>
    <w:rsid w:val="00C77597"/>
    <w:rsid w:val="00C80B4D"/>
    <w:rsid w:val="00C8315F"/>
    <w:rsid w:val="00C95C87"/>
    <w:rsid w:val="00C96A4C"/>
    <w:rsid w:val="00CA02C3"/>
    <w:rsid w:val="00CB0448"/>
    <w:rsid w:val="00CB0CCA"/>
    <w:rsid w:val="00CB4306"/>
    <w:rsid w:val="00CC4030"/>
    <w:rsid w:val="00CC5627"/>
    <w:rsid w:val="00CD3CF0"/>
    <w:rsid w:val="00CD4193"/>
    <w:rsid w:val="00CD48E0"/>
    <w:rsid w:val="00CD4C0B"/>
    <w:rsid w:val="00CD5165"/>
    <w:rsid w:val="00CE4E23"/>
    <w:rsid w:val="00CE6F67"/>
    <w:rsid w:val="00CF3E25"/>
    <w:rsid w:val="00CF6834"/>
    <w:rsid w:val="00D0718C"/>
    <w:rsid w:val="00D12550"/>
    <w:rsid w:val="00D15239"/>
    <w:rsid w:val="00D16305"/>
    <w:rsid w:val="00D16B5E"/>
    <w:rsid w:val="00D22DCC"/>
    <w:rsid w:val="00D26D4D"/>
    <w:rsid w:val="00D272A6"/>
    <w:rsid w:val="00D30B4A"/>
    <w:rsid w:val="00D3705E"/>
    <w:rsid w:val="00D41206"/>
    <w:rsid w:val="00D417F3"/>
    <w:rsid w:val="00D51C30"/>
    <w:rsid w:val="00D5239A"/>
    <w:rsid w:val="00D6559D"/>
    <w:rsid w:val="00D67042"/>
    <w:rsid w:val="00D76F3A"/>
    <w:rsid w:val="00D819E1"/>
    <w:rsid w:val="00D849CE"/>
    <w:rsid w:val="00D92CC1"/>
    <w:rsid w:val="00D92D20"/>
    <w:rsid w:val="00D93207"/>
    <w:rsid w:val="00D94EF3"/>
    <w:rsid w:val="00D954A4"/>
    <w:rsid w:val="00D96943"/>
    <w:rsid w:val="00DA172E"/>
    <w:rsid w:val="00DA5B87"/>
    <w:rsid w:val="00DA6CC0"/>
    <w:rsid w:val="00DB1EA2"/>
    <w:rsid w:val="00DB7DA4"/>
    <w:rsid w:val="00DC0E66"/>
    <w:rsid w:val="00DC1C56"/>
    <w:rsid w:val="00DC6E35"/>
    <w:rsid w:val="00DD2328"/>
    <w:rsid w:val="00DD322C"/>
    <w:rsid w:val="00DE1116"/>
    <w:rsid w:val="00DE38A6"/>
    <w:rsid w:val="00DE3BA0"/>
    <w:rsid w:val="00DF1B0C"/>
    <w:rsid w:val="00DF4C7F"/>
    <w:rsid w:val="00E055F5"/>
    <w:rsid w:val="00E06FAD"/>
    <w:rsid w:val="00E106D0"/>
    <w:rsid w:val="00E10F9A"/>
    <w:rsid w:val="00E1111B"/>
    <w:rsid w:val="00E12106"/>
    <w:rsid w:val="00E14C4C"/>
    <w:rsid w:val="00E15F53"/>
    <w:rsid w:val="00E16745"/>
    <w:rsid w:val="00E20D70"/>
    <w:rsid w:val="00E30F24"/>
    <w:rsid w:val="00E30F60"/>
    <w:rsid w:val="00E31C0F"/>
    <w:rsid w:val="00E3256F"/>
    <w:rsid w:val="00E33CEF"/>
    <w:rsid w:val="00E35E5D"/>
    <w:rsid w:val="00E36DA3"/>
    <w:rsid w:val="00E45DEC"/>
    <w:rsid w:val="00E47D52"/>
    <w:rsid w:val="00E52731"/>
    <w:rsid w:val="00E62CEC"/>
    <w:rsid w:val="00E65F0D"/>
    <w:rsid w:val="00E665DB"/>
    <w:rsid w:val="00E76044"/>
    <w:rsid w:val="00E85596"/>
    <w:rsid w:val="00E91833"/>
    <w:rsid w:val="00E92E3C"/>
    <w:rsid w:val="00E93112"/>
    <w:rsid w:val="00E95F96"/>
    <w:rsid w:val="00E97CFB"/>
    <w:rsid w:val="00EA11EA"/>
    <w:rsid w:val="00EA1FD5"/>
    <w:rsid w:val="00EB2705"/>
    <w:rsid w:val="00EB370B"/>
    <w:rsid w:val="00EB3D51"/>
    <w:rsid w:val="00EB79E4"/>
    <w:rsid w:val="00EC26DD"/>
    <w:rsid w:val="00EC2D5D"/>
    <w:rsid w:val="00EC3413"/>
    <w:rsid w:val="00ED0873"/>
    <w:rsid w:val="00ED4137"/>
    <w:rsid w:val="00EE1258"/>
    <w:rsid w:val="00EE202D"/>
    <w:rsid w:val="00EE37D4"/>
    <w:rsid w:val="00EE4ACA"/>
    <w:rsid w:val="00EE6D46"/>
    <w:rsid w:val="00EE7A6C"/>
    <w:rsid w:val="00EF10CF"/>
    <w:rsid w:val="00EF1E32"/>
    <w:rsid w:val="00EF2018"/>
    <w:rsid w:val="00EF58E7"/>
    <w:rsid w:val="00F014EF"/>
    <w:rsid w:val="00F1097A"/>
    <w:rsid w:val="00F117FB"/>
    <w:rsid w:val="00F11D49"/>
    <w:rsid w:val="00F15B9F"/>
    <w:rsid w:val="00F16F3A"/>
    <w:rsid w:val="00F30319"/>
    <w:rsid w:val="00F31EC6"/>
    <w:rsid w:val="00F33005"/>
    <w:rsid w:val="00F3749A"/>
    <w:rsid w:val="00F37CAC"/>
    <w:rsid w:val="00F44631"/>
    <w:rsid w:val="00F44B72"/>
    <w:rsid w:val="00F45A4D"/>
    <w:rsid w:val="00F50BEE"/>
    <w:rsid w:val="00F50D67"/>
    <w:rsid w:val="00F67C37"/>
    <w:rsid w:val="00F81212"/>
    <w:rsid w:val="00F81D4A"/>
    <w:rsid w:val="00F827DA"/>
    <w:rsid w:val="00F856A0"/>
    <w:rsid w:val="00F85EEB"/>
    <w:rsid w:val="00FA4945"/>
    <w:rsid w:val="00FA54E1"/>
    <w:rsid w:val="00FA5AE3"/>
    <w:rsid w:val="00FA6A6B"/>
    <w:rsid w:val="00FB036E"/>
    <w:rsid w:val="00FB33E4"/>
    <w:rsid w:val="00FB34B1"/>
    <w:rsid w:val="00FB479D"/>
    <w:rsid w:val="00FB4F66"/>
    <w:rsid w:val="00FB78DC"/>
    <w:rsid w:val="00FC004C"/>
    <w:rsid w:val="00FC19E4"/>
    <w:rsid w:val="00FC3C29"/>
    <w:rsid w:val="00FC5158"/>
    <w:rsid w:val="00FD5B04"/>
    <w:rsid w:val="00FD6644"/>
    <w:rsid w:val="00FE277A"/>
    <w:rsid w:val="00FE7695"/>
    <w:rsid w:val="00FF6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A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2C"/>
    <w:rPr>
      <w:rFonts w:ascii="Times New Roman" w:eastAsia="Times New Roman" w:hAnsi="Times New Roman"/>
      <w:sz w:val="24"/>
      <w:szCs w:val="24"/>
    </w:rPr>
  </w:style>
  <w:style w:type="paragraph" w:styleId="Ttulo1">
    <w:name w:val="heading 1"/>
    <w:basedOn w:val="Normal"/>
    <w:next w:val="Normal"/>
    <w:link w:val="Ttulo1Car"/>
    <w:uiPriority w:val="99"/>
    <w:qFormat/>
    <w:rsid w:val="00B7268B"/>
    <w:pPr>
      <w:keepNext/>
      <w:jc w:val="center"/>
      <w:outlineLvl w:val="0"/>
    </w:pPr>
    <w:rPr>
      <w:rFonts w:ascii="Arial" w:hAnsi="Arial" w:cs="Arial"/>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7D2C"/>
    <w:pPr>
      <w:tabs>
        <w:tab w:val="center" w:pos="4419"/>
        <w:tab w:val="right" w:pos="8838"/>
      </w:tabs>
    </w:pPr>
  </w:style>
  <w:style w:type="character" w:customStyle="1" w:styleId="EncabezadoCar">
    <w:name w:val="Encabezado Car"/>
    <w:basedOn w:val="Fuentedeprrafopredeter"/>
    <w:link w:val="Encabezado"/>
    <w:uiPriority w:val="99"/>
    <w:rsid w:val="00207D2C"/>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07D2C"/>
    <w:pPr>
      <w:tabs>
        <w:tab w:val="center" w:pos="4419"/>
        <w:tab w:val="right" w:pos="8838"/>
      </w:tabs>
    </w:pPr>
  </w:style>
  <w:style w:type="character" w:customStyle="1" w:styleId="PiedepginaCar">
    <w:name w:val="Pie de página Car"/>
    <w:basedOn w:val="Fuentedeprrafopredeter"/>
    <w:link w:val="Piedepgina"/>
    <w:rsid w:val="00207D2C"/>
    <w:rPr>
      <w:rFonts w:ascii="Times New Roman" w:eastAsia="Times New Roman" w:hAnsi="Times New Roman" w:cs="Times New Roman"/>
      <w:sz w:val="24"/>
      <w:szCs w:val="24"/>
      <w:lang w:val="es-ES" w:eastAsia="es-ES"/>
    </w:rPr>
  </w:style>
  <w:style w:type="character" w:styleId="Hipervnculo">
    <w:name w:val="Hyperlink"/>
    <w:basedOn w:val="Fuentedeprrafopredeter"/>
    <w:rsid w:val="00207D2C"/>
    <w:rPr>
      <w:color w:val="0000FF"/>
      <w:u w:val="single"/>
    </w:rPr>
  </w:style>
  <w:style w:type="table" w:styleId="Tablaconcuadrcula">
    <w:name w:val="Table Grid"/>
    <w:basedOn w:val="Tablanormal"/>
    <w:uiPriority w:val="59"/>
    <w:rsid w:val="00A431E8"/>
    <w:rPr>
      <w:rFonts w:asciiTheme="minorHAnsi" w:eastAsiaTheme="minorHAnsi" w:hAnsiTheme="minorHAnsi" w:cstheme="minorBidi"/>
      <w:sz w:val="22"/>
      <w:szCs w:val="22"/>
      <w:lang w:val="es-CO"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B4D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23"/>
    <w:rPr>
      <w:rFonts w:ascii="Tahoma" w:eastAsia="Times New Roman" w:hAnsi="Tahoma" w:cs="Tahoma"/>
      <w:sz w:val="16"/>
      <w:szCs w:val="16"/>
    </w:rPr>
  </w:style>
  <w:style w:type="character" w:customStyle="1" w:styleId="Ttulo1Car">
    <w:name w:val="Título 1 Car"/>
    <w:basedOn w:val="Fuentedeprrafopredeter"/>
    <w:link w:val="Ttulo1"/>
    <w:uiPriority w:val="99"/>
    <w:rsid w:val="00B7268B"/>
    <w:rPr>
      <w:rFonts w:ascii="Arial" w:eastAsia="Times New Roman" w:hAnsi="Arial" w:cs="Arial"/>
      <w:b/>
      <w:bCs/>
      <w:sz w:val="22"/>
    </w:rPr>
  </w:style>
  <w:style w:type="paragraph" w:styleId="Encabezadodemensaje">
    <w:name w:val="Message Header"/>
    <w:basedOn w:val="Normal"/>
    <w:link w:val="EncabezadodemensajeCar"/>
    <w:uiPriority w:val="99"/>
    <w:unhideWhenUsed/>
    <w:rsid w:val="00B726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Theme="majorHAnsi" w:eastAsiaTheme="majorEastAsia" w:hAnsiTheme="majorHAnsi" w:cstheme="majorBidi"/>
      <w:b/>
      <w:bCs/>
      <w:lang w:val="es-CO" w:eastAsia="es-CO"/>
    </w:rPr>
  </w:style>
  <w:style w:type="character" w:customStyle="1" w:styleId="EncabezadodemensajeCar">
    <w:name w:val="Encabezado de mensaje Car"/>
    <w:basedOn w:val="Fuentedeprrafopredeter"/>
    <w:link w:val="Encabezadodemensaje"/>
    <w:uiPriority w:val="99"/>
    <w:rsid w:val="00B7268B"/>
    <w:rPr>
      <w:rFonts w:asciiTheme="majorHAnsi" w:eastAsiaTheme="majorEastAsia" w:hAnsiTheme="majorHAnsi" w:cstheme="majorBidi"/>
      <w:b/>
      <w:bCs/>
      <w:sz w:val="24"/>
      <w:szCs w:val="24"/>
      <w:shd w:val="pct20" w:color="auto" w:fill="auto"/>
      <w:lang w:val="es-CO" w:eastAsia="es-CO"/>
    </w:rPr>
  </w:style>
  <w:style w:type="paragraph" w:styleId="Textoindependiente">
    <w:name w:val="Body Text"/>
    <w:basedOn w:val="Normal"/>
    <w:link w:val="TextoindependienteCar"/>
    <w:uiPriority w:val="99"/>
    <w:semiHidden/>
    <w:unhideWhenUsed/>
    <w:rsid w:val="00B7268B"/>
    <w:pPr>
      <w:spacing w:after="120"/>
    </w:pPr>
  </w:style>
  <w:style w:type="character" w:customStyle="1" w:styleId="TextoindependienteCar">
    <w:name w:val="Texto independiente Car"/>
    <w:basedOn w:val="Fuentedeprrafopredeter"/>
    <w:link w:val="Textoindependiente"/>
    <w:uiPriority w:val="99"/>
    <w:semiHidden/>
    <w:rsid w:val="00B7268B"/>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B7268B"/>
    <w:pPr>
      <w:widowControl w:val="0"/>
      <w:autoSpaceDE w:val="0"/>
      <w:autoSpaceDN w:val="0"/>
      <w:adjustRightInd w:val="0"/>
      <w:spacing w:after="0"/>
      <w:ind w:firstLine="360"/>
    </w:pPr>
    <w:rPr>
      <w:rFonts w:ascii="Arial" w:eastAsiaTheme="minorEastAsia" w:hAnsi="Arial" w:cs="Arial"/>
      <w:b/>
      <w:bCs/>
      <w:sz w:val="20"/>
      <w:szCs w:val="2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B7268B"/>
    <w:rPr>
      <w:rFonts w:ascii="Arial" w:eastAsiaTheme="minorEastAsia" w:hAnsi="Arial" w:cs="Arial"/>
      <w:b/>
      <w:bCs/>
      <w:sz w:val="24"/>
      <w:szCs w:val="24"/>
      <w:lang w:val="es-CO" w:eastAsia="es-CO"/>
    </w:rPr>
  </w:style>
  <w:style w:type="paragraph" w:styleId="Sangradetextonormal">
    <w:name w:val="Body Text Indent"/>
    <w:basedOn w:val="Normal"/>
    <w:link w:val="SangradetextonormalCar"/>
    <w:uiPriority w:val="99"/>
    <w:semiHidden/>
    <w:unhideWhenUsed/>
    <w:rsid w:val="00B7268B"/>
    <w:pPr>
      <w:spacing w:after="120"/>
      <w:ind w:left="283"/>
    </w:pPr>
  </w:style>
  <w:style w:type="character" w:customStyle="1" w:styleId="SangradetextonormalCar">
    <w:name w:val="Sangría de texto normal Car"/>
    <w:basedOn w:val="Fuentedeprrafopredeter"/>
    <w:link w:val="Sangradetextonormal"/>
    <w:uiPriority w:val="99"/>
    <w:semiHidden/>
    <w:rsid w:val="00B7268B"/>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B7268B"/>
    <w:pPr>
      <w:widowControl w:val="0"/>
      <w:autoSpaceDE w:val="0"/>
      <w:autoSpaceDN w:val="0"/>
      <w:adjustRightInd w:val="0"/>
      <w:spacing w:after="0"/>
      <w:ind w:left="360" w:firstLine="360"/>
    </w:pPr>
    <w:rPr>
      <w:rFonts w:ascii="Arial" w:eastAsiaTheme="minorEastAsia" w:hAnsi="Arial" w:cs="Arial"/>
      <w:b/>
      <w:bCs/>
      <w:sz w:val="20"/>
      <w:szCs w:val="20"/>
      <w:lang w:val="es-CO" w:eastAsia="es-CO"/>
    </w:rPr>
  </w:style>
  <w:style w:type="character" w:customStyle="1" w:styleId="Textoindependienteprimerasangra2Car">
    <w:name w:val="Texto independiente primera sangría 2 Car"/>
    <w:basedOn w:val="SangradetextonormalCar"/>
    <w:link w:val="Textoindependienteprimerasangra2"/>
    <w:uiPriority w:val="99"/>
    <w:rsid w:val="00B7268B"/>
    <w:rPr>
      <w:rFonts w:ascii="Arial" w:eastAsiaTheme="minorEastAsia" w:hAnsi="Arial" w:cs="Arial"/>
      <w:b/>
      <w:bCs/>
      <w:sz w:val="24"/>
      <w:szCs w:val="24"/>
      <w:lang w:val="es-CO" w:eastAsia="es-CO"/>
    </w:rPr>
  </w:style>
  <w:style w:type="paragraph" w:styleId="HTMLconformatoprevio">
    <w:name w:val="HTML Preformatted"/>
    <w:basedOn w:val="Normal"/>
    <w:link w:val="HTMLconformatoprevioCar"/>
    <w:uiPriority w:val="99"/>
    <w:unhideWhenUsed/>
    <w:rsid w:val="00E91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E91833"/>
    <w:rPr>
      <w:rFonts w:ascii="Courier New" w:eastAsia="Times New Roman" w:hAnsi="Courier New" w:cs="Courier New"/>
      <w:lang w:val="es-CO" w:eastAsia="es-CO"/>
    </w:rPr>
  </w:style>
  <w:style w:type="paragraph" w:styleId="Prrafodelista">
    <w:name w:val="List Paragraph"/>
    <w:basedOn w:val="Normal"/>
    <w:link w:val="PrrafodelistaCar"/>
    <w:uiPriority w:val="34"/>
    <w:qFormat/>
    <w:rsid w:val="00E760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link w:val="Prrafodelista"/>
    <w:uiPriority w:val="34"/>
    <w:rsid w:val="00E76044"/>
    <w:rPr>
      <w:sz w:val="22"/>
      <w:szCs w:val="22"/>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2C"/>
    <w:rPr>
      <w:rFonts w:ascii="Times New Roman" w:eastAsia="Times New Roman" w:hAnsi="Times New Roman"/>
      <w:sz w:val="24"/>
      <w:szCs w:val="24"/>
    </w:rPr>
  </w:style>
  <w:style w:type="paragraph" w:styleId="Ttulo1">
    <w:name w:val="heading 1"/>
    <w:basedOn w:val="Normal"/>
    <w:next w:val="Normal"/>
    <w:link w:val="Ttulo1Car"/>
    <w:uiPriority w:val="99"/>
    <w:qFormat/>
    <w:rsid w:val="00B7268B"/>
    <w:pPr>
      <w:keepNext/>
      <w:jc w:val="center"/>
      <w:outlineLvl w:val="0"/>
    </w:pPr>
    <w:rPr>
      <w:rFonts w:ascii="Arial" w:hAnsi="Arial" w:cs="Arial"/>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7D2C"/>
    <w:pPr>
      <w:tabs>
        <w:tab w:val="center" w:pos="4419"/>
        <w:tab w:val="right" w:pos="8838"/>
      </w:tabs>
    </w:pPr>
  </w:style>
  <w:style w:type="character" w:customStyle="1" w:styleId="EncabezadoCar">
    <w:name w:val="Encabezado Car"/>
    <w:basedOn w:val="Fuentedeprrafopredeter"/>
    <w:link w:val="Encabezado"/>
    <w:uiPriority w:val="99"/>
    <w:rsid w:val="00207D2C"/>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07D2C"/>
    <w:pPr>
      <w:tabs>
        <w:tab w:val="center" w:pos="4419"/>
        <w:tab w:val="right" w:pos="8838"/>
      </w:tabs>
    </w:pPr>
  </w:style>
  <w:style w:type="character" w:customStyle="1" w:styleId="PiedepginaCar">
    <w:name w:val="Pie de página Car"/>
    <w:basedOn w:val="Fuentedeprrafopredeter"/>
    <w:link w:val="Piedepgina"/>
    <w:rsid w:val="00207D2C"/>
    <w:rPr>
      <w:rFonts w:ascii="Times New Roman" w:eastAsia="Times New Roman" w:hAnsi="Times New Roman" w:cs="Times New Roman"/>
      <w:sz w:val="24"/>
      <w:szCs w:val="24"/>
      <w:lang w:val="es-ES" w:eastAsia="es-ES"/>
    </w:rPr>
  </w:style>
  <w:style w:type="character" w:styleId="Hipervnculo">
    <w:name w:val="Hyperlink"/>
    <w:basedOn w:val="Fuentedeprrafopredeter"/>
    <w:rsid w:val="00207D2C"/>
    <w:rPr>
      <w:color w:val="0000FF"/>
      <w:u w:val="single"/>
    </w:rPr>
  </w:style>
  <w:style w:type="table" w:styleId="Tablaconcuadrcula">
    <w:name w:val="Table Grid"/>
    <w:basedOn w:val="Tablanormal"/>
    <w:uiPriority w:val="59"/>
    <w:rsid w:val="00A431E8"/>
    <w:rPr>
      <w:rFonts w:asciiTheme="minorHAnsi" w:eastAsiaTheme="minorHAnsi" w:hAnsiTheme="minorHAnsi" w:cstheme="minorBidi"/>
      <w:sz w:val="22"/>
      <w:szCs w:val="22"/>
      <w:lang w:val="es-CO"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B4D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23"/>
    <w:rPr>
      <w:rFonts w:ascii="Tahoma" w:eastAsia="Times New Roman" w:hAnsi="Tahoma" w:cs="Tahoma"/>
      <w:sz w:val="16"/>
      <w:szCs w:val="16"/>
    </w:rPr>
  </w:style>
  <w:style w:type="character" w:customStyle="1" w:styleId="Ttulo1Car">
    <w:name w:val="Título 1 Car"/>
    <w:basedOn w:val="Fuentedeprrafopredeter"/>
    <w:link w:val="Ttulo1"/>
    <w:uiPriority w:val="99"/>
    <w:rsid w:val="00B7268B"/>
    <w:rPr>
      <w:rFonts w:ascii="Arial" w:eastAsia="Times New Roman" w:hAnsi="Arial" w:cs="Arial"/>
      <w:b/>
      <w:bCs/>
      <w:sz w:val="22"/>
    </w:rPr>
  </w:style>
  <w:style w:type="paragraph" w:styleId="Encabezadodemensaje">
    <w:name w:val="Message Header"/>
    <w:basedOn w:val="Normal"/>
    <w:link w:val="EncabezadodemensajeCar"/>
    <w:uiPriority w:val="99"/>
    <w:unhideWhenUsed/>
    <w:rsid w:val="00B726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Theme="majorHAnsi" w:eastAsiaTheme="majorEastAsia" w:hAnsiTheme="majorHAnsi" w:cstheme="majorBidi"/>
      <w:b/>
      <w:bCs/>
      <w:lang w:val="es-CO" w:eastAsia="es-CO"/>
    </w:rPr>
  </w:style>
  <w:style w:type="character" w:customStyle="1" w:styleId="EncabezadodemensajeCar">
    <w:name w:val="Encabezado de mensaje Car"/>
    <w:basedOn w:val="Fuentedeprrafopredeter"/>
    <w:link w:val="Encabezadodemensaje"/>
    <w:uiPriority w:val="99"/>
    <w:rsid w:val="00B7268B"/>
    <w:rPr>
      <w:rFonts w:asciiTheme="majorHAnsi" w:eastAsiaTheme="majorEastAsia" w:hAnsiTheme="majorHAnsi" w:cstheme="majorBidi"/>
      <w:b/>
      <w:bCs/>
      <w:sz w:val="24"/>
      <w:szCs w:val="24"/>
      <w:shd w:val="pct20" w:color="auto" w:fill="auto"/>
      <w:lang w:val="es-CO" w:eastAsia="es-CO"/>
    </w:rPr>
  </w:style>
  <w:style w:type="paragraph" w:styleId="Textoindependiente">
    <w:name w:val="Body Text"/>
    <w:basedOn w:val="Normal"/>
    <w:link w:val="TextoindependienteCar"/>
    <w:uiPriority w:val="99"/>
    <w:semiHidden/>
    <w:unhideWhenUsed/>
    <w:rsid w:val="00B7268B"/>
    <w:pPr>
      <w:spacing w:after="120"/>
    </w:pPr>
  </w:style>
  <w:style w:type="character" w:customStyle="1" w:styleId="TextoindependienteCar">
    <w:name w:val="Texto independiente Car"/>
    <w:basedOn w:val="Fuentedeprrafopredeter"/>
    <w:link w:val="Textoindependiente"/>
    <w:uiPriority w:val="99"/>
    <w:semiHidden/>
    <w:rsid w:val="00B7268B"/>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B7268B"/>
    <w:pPr>
      <w:widowControl w:val="0"/>
      <w:autoSpaceDE w:val="0"/>
      <w:autoSpaceDN w:val="0"/>
      <w:adjustRightInd w:val="0"/>
      <w:spacing w:after="0"/>
      <w:ind w:firstLine="360"/>
    </w:pPr>
    <w:rPr>
      <w:rFonts w:ascii="Arial" w:eastAsiaTheme="minorEastAsia" w:hAnsi="Arial" w:cs="Arial"/>
      <w:b/>
      <w:bCs/>
      <w:sz w:val="20"/>
      <w:szCs w:val="2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B7268B"/>
    <w:rPr>
      <w:rFonts w:ascii="Arial" w:eastAsiaTheme="minorEastAsia" w:hAnsi="Arial" w:cs="Arial"/>
      <w:b/>
      <w:bCs/>
      <w:sz w:val="24"/>
      <w:szCs w:val="24"/>
      <w:lang w:val="es-CO" w:eastAsia="es-CO"/>
    </w:rPr>
  </w:style>
  <w:style w:type="paragraph" w:styleId="Sangradetextonormal">
    <w:name w:val="Body Text Indent"/>
    <w:basedOn w:val="Normal"/>
    <w:link w:val="SangradetextonormalCar"/>
    <w:uiPriority w:val="99"/>
    <w:semiHidden/>
    <w:unhideWhenUsed/>
    <w:rsid w:val="00B7268B"/>
    <w:pPr>
      <w:spacing w:after="120"/>
      <w:ind w:left="283"/>
    </w:pPr>
  </w:style>
  <w:style w:type="character" w:customStyle="1" w:styleId="SangradetextonormalCar">
    <w:name w:val="Sangría de texto normal Car"/>
    <w:basedOn w:val="Fuentedeprrafopredeter"/>
    <w:link w:val="Sangradetextonormal"/>
    <w:uiPriority w:val="99"/>
    <w:semiHidden/>
    <w:rsid w:val="00B7268B"/>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B7268B"/>
    <w:pPr>
      <w:widowControl w:val="0"/>
      <w:autoSpaceDE w:val="0"/>
      <w:autoSpaceDN w:val="0"/>
      <w:adjustRightInd w:val="0"/>
      <w:spacing w:after="0"/>
      <w:ind w:left="360" w:firstLine="360"/>
    </w:pPr>
    <w:rPr>
      <w:rFonts w:ascii="Arial" w:eastAsiaTheme="minorEastAsia" w:hAnsi="Arial" w:cs="Arial"/>
      <w:b/>
      <w:bCs/>
      <w:sz w:val="20"/>
      <w:szCs w:val="20"/>
      <w:lang w:val="es-CO" w:eastAsia="es-CO"/>
    </w:rPr>
  </w:style>
  <w:style w:type="character" w:customStyle="1" w:styleId="Textoindependienteprimerasangra2Car">
    <w:name w:val="Texto independiente primera sangría 2 Car"/>
    <w:basedOn w:val="SangradetextonormalCar"/>
    <w:link w:val="Textoindependienteprimerasangra2"/>
    <w:uiPriority w:val="99"/>
    <w:rsid w:val="00B7268B"/>
    <w:rPr>
      <w:rFonts w:ascii="Arial" w:eastAsiaTheme="minorEastAsia" w:hAnsi="Arial" w:cs="Arial"/>
      <w:b/>
      <w:bCs/>
      <w:sz w:val="24"/>
      <w:szCs w:val="24"/>
      <w:lang w:val="es-CO" w:eastAsia="es-CO"/>
    </w:rPr>
  </w:style>
  <w:style w:type="paragraph" w:styleId="HTMLconformatoprevio">
    <w:name w:val="HTML Preformatted"/>
    <w:basedOn w:val="Normal"/>
    <w:link w:val="HTMLconformatoprevioCar"/>
    <w:uiPriority w:val="99"/>
    <w:unhideWhenUsed/>
    <w:rsid w:val="00E91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E91833"/>
    <w:rPr>
      <w:rFonts w:ascii="Courier New" w:eastAsia="Times New Roman" w:hAnsi="Courier New" w:cs="Courier New"/>
      <w:lang w:val="es-CO" w:eastAsia="es-CO"/>
    </w:rPr>
  </w:style>
  <w:style w:type="paragraph" w:styleId="Prrafodelista">
    <w:name w:val="List Paragraph"/>
    <w:basedOn w:val="Normal"/>
    <w:link w:val="PrrafodelistaCar"/>
    <w:uiPriority w:val="34"/>
    <w:qFormat/>
    <w:rsid w:val="00E760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link w:val="Prrafodelista"/>
    <w:uiPriority w:val="34"/>
    <w:rsid w:val="00E76044"/>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6519">
      <w:bodyDiv w:val="1"/>
      <w:marLeft w:val="0"/>
      <w:marRight w:val="0"/>
      <w:marTop w:val="0"/>
      <w:marBottom w:val="0"/>
      <w:divBdr>
        <w:top w:val="none" w:sz="0" w:space="0" w:color="auto"/>
        <w:left w:val="none" w:sz="0" w:space="0" w:color="auto"/>
        <w:bottom w:val="none" w:sz="0" w:space="0" w:color="auto"/>
        <w:right w:val="none" w:sz="0" w:space="0" w:color="auto"/>
      </w:divBdr>
    </w:div>
    <w:div w:id="130287707">
      <w:bodyDiv w:val="1"/>
      <w:marLeft w:val="0"/>
      <w:marRight w:val="0"/>
      <w:marTop w:val="0"/>
      <w:marBottom w:val="0"/>
      <w:divBdr>
        <w:top w:val="none" w:sz="0" w:space="0" w:color="auto"/>
        <w:left w:val="none" w:sz="0" w:space="0" w:color="auto"/>
        <w:bottom w:val="none" w:sz="0" w:space="0" w:color="auto"/>
        <w:right w:val="none" w:sz="0" w:space="0" w:color="auto"/>
      </w:divBdr>
    </w:div>
    <w:div w:id="225649432">
      <w:bodyDiv w:val="1"/>
      <w:marLeft w:val="0"/>
      <w:marRight w:val="0"/>
      <w:marTop w:val="0"/>
      <w:marBottom w:val="0"/>
      <w:divBdr>
        <w:top w:val="none" w:sz="0" w:space="0" w:color="auto"/>
        <w:left w:val="none" w:sz="0" w:space="0" w:color="auto"/>
        <w:bottom w:val="none" w:sz="0" w:space="0" w:color="auto"/>
        <w:right w:val="none" w:sz="0" w:space="0" w:color="auto"/>
      </w:divBdr>
    </w:div>
    <w:div w:id="259682210">
      <w:bodyDiv w:val="1"/>
      <w:marLeft w:val="0"/>
      <w:marRight w:val="0"/>
      <w:marTop w:val="0"/>
      <w:marBottom w:val="0"/>
      <w:divBdr>
        <w:top w:val="none" w:sz="0" w:space="0" w:color="auto"/>
        <w:left w:val="none" w:sz="0" w:space="0" w:color="auto"/>
        <w:bottom w:val="none" w:sz="0" w:space="0" w:color="auto"/>
        <w:right w:val="none" w:sz="0" w:space="0" w:color="auto"/>
      </w:divBdr>
    </w:div>
    <w:div w:id="429811359">
      <w:bodyDiv w:val="1"/>
      <w:marLeft w:val="0"/>
      <w:marRight w:val="0"/>
      <w:marTop w:val="0"/>
      <w:marBottom w:val="0"/>
      <w:divBdr>
        <w:top w:val="none" w:sz="0" w:space="0" w:color="auto"/>
        <w:left w:val="none" w:sz="0" w:space="0" w:color="auto"/>
        <w:bottom w:val="none" w:sz="0" w:space="0" w:color="auto"/>
        <w:right w:val="none" w:sz="0" w:space="0" w:color="auto"/>
      </w:divBdr>
    </w:div>
    <w:div w:id="523131759">
      <w:bodyDiv w:val="1"/>
      <w:marLeft w:val="0"/>
      <w:marRight w:val="0"/>
      <w:marTop w:val="0"/>
      <w:marBottom w:val="0"/>
      <w:divBdr>
        <w:top w:val="none" w:sz="0" w:space="0" w:color="auto"/>
        <w:left w:val="none" w:sz="0" w:space="0" w:color="auto"/>
        <w:bottom w:val="none" w:sz="0" w:space="0" w:color="auto"/>
        <w:right w:val="none" w:sz="0" w:space="0" w:color="auto"/>
      </w:divBdr>
    </w:div>
    <w:div w:id="693730882">
      <w:bodyDiv w:val="1"/>
      <w:marLeft w:val="0"/>
      <w:marRight w:val="0"/>
      <w:marTop w:val="0"/>
      <w:marBottom w:val="0"/>
      <w:divBdr>
        <w:top w:val="none" w:sz="0" w:space="0" w:color="auto"/>
        <w:left w:val="none" w:sz="0" w:space="0" w:color="auto"/>
        <w:bottom w:val="none" w:sz="0" w:space="0" w:color="auto"/>
        <w:right w:val="none" w:sz="0" w:space="0" w:color="auto"/>
      </w:divBdr>
    </w:div>
    <w:div w:id="1154905742">
      <w:bodyDiv w:val="1"/>
      <w:marLeft w:val="0"/>
      <w:marRight w:val="0"/>
      <w:marTop w:val="0"/>
      <w:marBottom w:val="0"/>
      <w:divBdr>
        <w:top w:val="none" w:sz="0" w:space="0" w:color="auto"/>
        <w:left w:val="none" w:sz="0" w:space="0" w:color="auto"/>
        <w:bottom w:val="none" w:sz="0" w:space="0" w:color="auto"/>
        <w:right w:val="none" w:sz="0" w:space="0" w:color="auto"/>
      </w:divBdr>
    </w:div>
    <w:div w:id="1317606125">
      <w:bodyDiv w:val="1"/>
      <w:marLeft w:val="0"/>
      <w:marRight w:val="0"/>
      <w:marTop w:val="0"/>
      <w:marBottom w:val="0"/>
      <w:divBdr>
        <w:top w:val="none" w:sz="0" w:space="0" w:color="auto"/>
        <w:left w:val="none" w:sz="0" w:space="0" w:color="auto"/>
        <w:bottom w:val="none" w:sz="0" w:space="0" w:color="auto"/>
        <w:right w:val="none" w:sz="0" w:space="0" w:color="auto"/>
      </w:divBdr>
    </w:div>
    <w:div w:id="1456409841">
      <w:bodyDiv w:val="1"/>
      <w:marLeft w:val="0"/>
      <w:marRight w:val="0"/>
      <w:marTop w:val="0"/>
      <w:marBottom w:val="0"/>
      <w:divBdr>
        <w:top w:val="none" w:sz="0" w:space="0" w:color="auto"/>
        <w:left w:val="none" w:sz="0" w:space="0" w:color="auto"/>
        <w:bottom w:val="none" w:sz="0" w:space="0" w:color="auto"/>
        <w:right w:val="none" w:sz="0" w:space="0" w:color="auto"/>
      </w:divBdr>
    </w:div>
    <w:div w:id="1665015294">
      <w:bodyDiv w:val="1"/>
      <w:marLeft w:val="0"/>
      <w:marRight w:val="0"/>
      <w:marTop w:val="0"/>
      <w:marBottom w:val="0"/>
      <w:divBdr>
        <w:top w:val="none" w:sz="0" w:space="0" w:color="auto"/>
        <w:left w:val="none" w:sz="0" w:space="0" w:color="auto"/>
        <w:bottom w:val="none" w:sz="0" w:space="0" w:color="auto"/>
        <w:right w:val="none" w:sz="0" w:space="0" w:color="auto"/>
      </w:divBdr>
    </w:div>
    <w:div w:id="1714035022">
      <w:bodyDiv w:val="1"/>
      <w:marLeft w:val="0"/>
      <w:marRight w:val="0"/>
      <w:marTop w:val="0"/>
      <w:marBottom w:val="0"/>
      <w:divBdr>
        <w:top w:val="none" w:sz="0" w:space="0" w:color="auto"/>
        <w:left w:val="none" w:sz="0" w:space="0" w:color="auto"/>
        <w:bottom w:val="none" w:sz="0" w:space="0" w:color="auto"/>
        <w:right w:val="none" w:sz="0" w:space="0" w:color="auto"/>
      </w:divBdr>
    </w:div>
    <w:div w:id="1748652228">
      <w:bodyDiv w:val="1"/>
      <w:marLeft w:val="0"/>
      <w:marRight w:val="0"/>
      <w:marTop w:val="0"/>
      <w:marBottom w:val="0"/>
      <w:divBdr>
        <w:top w:val="none" w:sz="0" w:space="0" w:color="auto"/>
        <w:left w:val="none" w:sz="0" w:space="0" w:color="auto"/>
        <w:bottom w:val="none" w:sz="0" w:space="0" w:color="auto"/>
        <w:right w:val="none" w:sz="0" w:space="0" w:color="auto"/>
      </w:divBdr>
    </w:div>
    <w:div w:id="1778325485">
      <w:bodyDiv w:val="1"/>
      <w:marLeft w:val="0"/>
      <w:marRight w:val="0"/>
      <w:marTop w:val="0"/>
      <w:marBottom w:val="0"/>
      <w:divBdr>
        <w:top w:val="none" w:sz="0" w:space="0" w:color="auto"/>
        <w:left w:val="none" w:sz="0" w:space="0" w:color="auto"/>
        <w:bottom w:val="none" w:sz="0" w:space="0" w:color="auto"/>
        <w:right w:val="none" w:sz="0" w:space="0" w:color="auto"/>
      </w:divBdr>
    </w:div>
    <w:div w:id="193601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aicesf@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27617-A2CC-4C81-850C-DF3C8A0D1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4278</Words>
  <Characters>23531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27754</CharactersWithSpaces>
  <SharedDoc>false</SharedDoc>
  <HLinks>
    <vt:vector size="6" baseType="variant">
      <vt:variant>
        <vt:i4>6619217</vt:i4>
      </vt:variant>
      <vt:variant>
        <vt:i4>0</vt:i4>
      </vt:variant>
      <vt:variant>
        <vt:i4>0</vt:i4>
      </vt:variant>
      <vt:variant>
        <vt:i4>5</vt:i4>
      </vt:variant>
      <vt:variant>
        <vt:lpwstr>mailto:raicesf@hotmail.com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CONTABILIDAD</cp:lastModifiedBy>
  <cp:revision>5</cp:revision>
  <cp:lastPrinted>2020-03-11T15:20:00Z</cp:lastPrinted>
  <dcterms:created xsi:type="dcterms:W3CDTF">2020-03-11T14:25:00Z</dcterms:created>
  <dcterms:modified xsi:type="dcterms:W3CDTF">2020-04-09T22:59:00Z</dcterms:modified>
</cp:coreProperties>
</file>